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4FF20">
      <w:pPr>
        <w:jc w:val="center"/>
      </w:pPr>
      <w:bookmarkStart w:id="1" w:name="_GoBack"/>
      <w:bookmarkEnd w:id="1"/>
      <w:r>
        <w:rPr>
          <w:b/>
          <w:bCs/>
          <w:sz w:val="24"/>
          <w:szCs w:val="24"/>
        </w:rPr>
        <w:t>ANEXO II</w:t>
      </w:r>
    </w:p>
    <w:p w14:paraId="0C95132A">
      <w:pPr>
        <w:jc w:val="center"/>
      </w:pPr>
      <w:bookmarkStart w:id="0" w:name="__DdeLink__581_915919716"/>
      <w:bookmarkEnd w:id="0"/>
      <w:r>
        <w:rPr>
          <w:b/>
          <w:bCs/>
          <w:sz w:val="24"/>
          <w:szCs w:val="24"/>
        </w:rPr>
        <w:t>REQUISIÇÃO DE DIÁRIAS E PASSAGENS</w:t>
      </w:r>
    </w:p>
    <w:p w14:paraId="3E0BA08C">
      <w:pPr>
        <w:rPr>
          <w:sz w:val="24"/>
          <w:szCs w:val="24"/>
        </w:rPr>
      </w:pPr>
    </w:p>
    <w:tbl>
      <w:tblPr>
        <w:tblStyle w:val="51"/>
        <w:tblW w:w="9846" w:type="dxa"/>
        <w:tblInd w:w="0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none" w:color="auto" w:sz="0" w:space="0"/>
          <w:insideH w:val="single" w:color="000001" w:sz="2" w:space="0"/>
          <w:insideV w:val="none" w:color="auto" w:sz="0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2461"/>
        <w:gridCol w:w="2462"/>
        <w:gridCol w:w="2422"/>
        <w:gridCol w:w="2501"/>
      </w:tblGrid>
      <w:tr w14:paraId="08958CED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4922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2E248B96">
            <w:r>
              <w:rPr>
                <w:sz w:val="24"/>
                <w:szCs w:val="24"/>
              </w:rPr>
              <w:t>1. DADOS PESSOAIS</w:t>
            </w:r>
          </w:p>
        </w:tc>
        <w:tc>
          <w:tcPr>
            <w:tcW w:w="4923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4DC67F96">
            <w:r>
              <w:rPr>
                <w:sz w:val="24"/>
                <w:szCs w:val="24"/>
              </w:rPr>
              <w:t>( ) Servidor</w:t>
            </w:r>
            <w:r>
              <w:rPr>
                <w:i/>
                <w:sz w:val="24"/>
                <w:szCs w:val="24"/>
              </w:rPr>
              <w:t>(Convidado, Assessor Especial, Participante</w:t>
            </w:r>
          </w:p>
          <w:p w14:paraId="0ECAAFDD">
            <w:r>
              <w:rPr>
                <w:i/>
                <w:sz w:val="24"/>
                <w:szCs w:val="24"/>
              </w:rPr>
              <w:t>Comitiva, Equipe de Apoio)</w:t>
            </w:r>
          </w:p>
          <w:p w14:paraId="1B63C826">
            <w:r>
              <w:rPr>
                <w:sz w:val="24"/>
                <w:szCs w:val="24"/>
              </w:rPr>
              <w:t>( ) Não Servidor</w:t>
            </w:r>
            <w:r>
              <w:rPr>
                <w:i/>
                <w:sz w:val="24"/>
                <w:szCs w:val="24"/>
              </w:rPr>
              <w:t>(Colaborador eventual, Dependente)</w:t>
            </w:r>
          </w:p>
          <w:p w14:paraId="403B55C2">
            <w:r>
              <w:rPr>
                <w:sz w:val="24"/>
                <w:szCs w:val="24"/>
              </w:rPr>
              <w:t>( ) SEPE</w:t>
            </w:r>
            <w:r>
              <w:rPr>
                <w:i/>
                <w:sz w:val="24"/>
                <w:szCs w:val="24"/>
              </w:rPr>
              <w:t>(Empregado Público, Servidor de outra esfera</w:t>
            </w:r>
          </w:p>
          <w:p w14:paraId="3C9D3CDD">
            <w:r>
              <w:rPr>
                <w:i/>
                <w:sz w:val="24"/>
                <w:szCs w:val="24"/>
              </w:rPr>
              <w:t>de Poder)</w:t>
            </w:r>
          </w:p>
          <w:p w14:paraId="09E6567A">
            <w:r>
              <w:rPr>
                <w:sz w:val="24"/>
                <w:szCs w:val="24"/>
              </w:rPr>
              <w:t>( ) Acompanhante PCD</w:t>
            </w:r>
          </w:p>
          <w:p w14:paraId="3DC24FD2">
            <w:r>
              <w:rPr>
                <w:sz w:val="24"/>
                <w:szCs w:val="24"/>
              </w:rPr>
              <w:t>( ) Outro. Especificar:</w:t>
            </w:r>
          </w:p>
          <w:p w14:paraId="203BC31B">
            <w:pPr>
              <w:rPr>
                <w:sz w:val="24"/>
                <w:szCs w:val="24"/>
              </w:rPr>
            </w:pPr>
          </w:p>
        </w:tc>
      </w:tr>
      <w:tr w14:paraId="02E29C4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3FC3D798">
            <w:r>
              <w:rPr>
                <w:sz w:val="24"/>
                <w:szCs w:val="24"/>
              </w:rPr>
              <w:t>Nome:</w:t>
            </w:r>
          </w:p>
        </w:tc>
      </w:tr>
      <w:tr w14:paraId="1AB1A48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16BADB8">
            <w:r>
              <w:rPr>
                <w:sz w:val="24"/>
                <w:szCs w:val="24"/>
              </w:rPr>
              <w:t>Nome da mãe:</w:t>
            </w:r>
          </w:p>
        </w:tc>
      </w:tr>
      <w:tr w14:paraId="57B5B9F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</w:tblPrEx>
        <w:tc>
          <w:tcPr>
            <w:tcW w:w="4922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60FD198">
            <w:r>
              <w:rPr>
                <w:sz w:val="24"/>
                <w:szCs w:val="24"/>
              </w:rPr>
              <w:t>CPF:</w:t>
            </w:r>
          </w:p>
        </w:tc>
        <w:tc>
          <w:tcPr>
            <w:tcW w:w="4923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77690F3">
            <w:r>
              <w:rPr>
                <w:sz w:val="24"/>
                <w:szCs w:val="24"/>
              </w:rPr>
              <w:t>Data de Nascimento:</w:t>
            </w:r>
          </w:p>
        </w:tc>
      </w:tr>
      <w:tr w14:paraId="613380E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246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3BF7BF3C">
            <w:r>
              <w:rPr>
                <w:sz w:val="24"/>
                <w:szCs w:val="24"/>
              </w:rPr>
              <w:t>RG:</w:t>
            </w:r>
          </w:p>
        </w:tc>
        <w:tc>
          <w:tcPr>
            <w:tcW w:w="246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16C7B1D5">
            <w:r>
              <w:rPr>
                <w:sz w:val="24"/>
                <w:szCs w:val="24"/>
              </w:rPr>
              <w:t xml:space="preserve">Órgão Expedidor: </w:t>
            </w:r>
          </w:p>
        </w:tc>
        <w:tc>
          <w:tcPr>
            <w:tcW w:w="24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2E78F604">
            <w:r>
              <w:rPr>
                <w:sz w:val="24"/>
                <w:szCs w:val="24"/>
              </w:rPr>
              <w:t xml:space="preserve">UF: </w:t>
            </w:r>
          </w:p>
        </w:tc>
        <w:tc>
          <w:tcPr>
            <w:tcW w:w="25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29B64FA">
            <w:r>
              <w:rPr>
                <w:sz w:val="24"/>
                <w:szCs w:val="24"/>
              </w:rPr>
              <w:t>Data de expedição</w:t>
            </w:r>
          </w:p>
          <w:p w14:paraId="55DB07A4">
            <w:pPr>
              <w:rPr>
                <w:sz w:val="24"/>
                <w:szCs w:val="24"/>
              </w:rPr>
            </w:pPr>
          </w:p>
        </w:tc>
      </w:tr>
      <w:tr w14:paraId="52EB5BE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67A8EEF">
            <w:r>
              <w:rPr>
                <w:sz w:val="24"/>
                <w:szCs w:val="24"/>
              </w:rPr>
              <w:t>Nº do Passaporte</w:t>
            </w:r>
            <w:r>
              <w:rPr>
                <w:i/>
                <w:sz w:val="24"/>
                <w:szCs w:val="24"/>
              </w:rPr>
              <w:t>(se estrangeiro):</w:t>
            </w:r>
          </w:p>
        </w:tc>
      </w:tr>
      <w:tr w14:paraId="112A5F9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7DE401C">
            <w:r>
              <w:rPr>
                <w:sz w:val="24"/>
                <w:szCs w:val="24"/>
              </w:rPr>
              <w:t>Matrícula Siape:</w:t>
            </w:r>
          </w:p>
        </w:tc>
      </w:tr>
      <w:tr w14:paraId="0C73336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E23502D">
            <w:r>
              <w:rPr>
                <w:sz w:val="24"/>
                <w:szCs w:val="24"/>
              </w:rPr>
              <w:t>Lotação/Órgão:</w:t>
            </w:r>
          </w:p>
        </w:tc>
      </w:tr>
      <w:tr w14:paraId="085A0E7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0AC3834C">
            <w:r>
              <w:rPr>
                <w:sz w:val="24"/>
                <w:szCs w:val="24"/>
              </w:rPr>
              <w:t>Cargo, Função, Emprego:</w:t>
            </w:r>
          </w:p>
        </w:tc>
      </w:tr>
      <w:tr w14:paraId="27AC37DB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239D3FE8">
            <w:r>
              <w:rPr>
                <w:sz w:val="24"/>
                <w:szCs w:val="24"/>
              </w:rPr>
              <w:t>Escolaridade do Cargo:</w:t>
            </w:r>
          </w:p>
        </w:tc>
      </w:tr>
      <w:tr w14:paraId="10A4D2E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77A384AA">
            <w:r>
              <w:rPr>
                <w:sz w:val="24"/>
                <w:szCs w:val="24"/>
              </w:rPr>
              <w:t>Telefones (com DDD):</w:t>
            </w:r>
          </w:p>
        </w:tc>
      </w:tr>
      <w:tr w14:paraId="17E1ECA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6AC3D13">
            <w:r>
              <w:rPr>
                <w:sz w:val="24"/>
                <w:szCs w:val="24"/>
              </w:rPr>
              <w:t>E-mail pessoal:</w:t>
            </w:r>
          </w:p>
        </w:tc>
      </w:tr>
      <w:tr w14:paraId="48F7362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none" w:color="auto" w:sz="0" w:space="0"/>
            <w:insideH w:val="single" w:color="000001" w:sz="2" w:space="0"/>
            <w:insideV w:val="none" w:color="auto" w:sz="0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131BAD1D">
            <w:r>
              <w:rPr>
                <w:i/>
                <w:sz w:val="24"/>
                <w:szCs w:val="24"/>
              </w:rPr>
              <w:t>E-mail institucional:</w:t>
            </w:r>
          </w:p>
        </w:tc>
      </w:tr>
    </w:tbl>
    <w:p w14:paraId="2EAA8919">
      <w:pPr>
        <w:rPr>
          <w:sz w:val="24"/>
          <w:szCs w:val="24"/>
        </w:rPr>
      </w:pPr>
    </w:p>
    <w:tbl>
      <w:tblPr>
        <w:tblStyle w:val="51"/>
        <w:tblW w:w="9846" w:type="dxa"/>
        <w:tblInd w:w="0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2461"/>
        <w:gridCol w:w="2462"/>
        <w:gridCol w:w="2422"/>
        <w:gridCol w:w="2501"/>
      </w:tblGrid>
      <w:tr w14:paraId="1602E6CB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5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1F8FEA6">
            <w:pPr>
              <w:pStyle w:val="49"/>
              <w:jc w:val="both"/>
            </w:pPr>
            <w:r>
              <w:rPr>
                <w:sz w:val="24"/>
                <w:szCs w:val="24"/>
              </w:rPr>
              <w:t>2. DADOS BANCÁRIOS</w:t>
            </w:r>
          </w:p>
        </w:tc>
      </w:tr>
      <w:tr w14:paraId="5DB561E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2461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6896B9B7">
            <w:pPr>
              <w:jc w:val="both"/>
            </w:pPr>
            <w:r>
              <w:rPr>
                <w:sz w:val="24"/>
                <w:szCs w:val="24"/>
              </w:rPr>
              <w:t>Nome e nº do Banco:</w:t>
            </w:r>
          </w:p>
          <w:p w14:paraId="776BA457">
            <w:pPr>
              <w:jc w:val="both"/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6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7E18D2E8">
            <w:pPr>
              <w:jc w:val="both"/>
            </w:pPr>
            <w:r>
              <w:rPr>
                <w:sz w:val="24"/>
                <w:szCs w:val="24"/>
              </w:rPr>
              <w:t>Agência:</w:t>
            </w:r>
          </w:p>
        </w:tc>
        <w:tc>
          <w:tcPr>
            <w:tcW w:w="24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DDDD704">
            <w:pPr>
              <w:jc w:val="both"/>
            </w:pPr>
            <w:r>
              <w:rPr>
                <w:sz w:val="24"/>
                <w:szCs w:val="24"/>
              </w:rPr>
              <w:t>Conta corrente:</w:t>
            </w:r>
          </w:p>
        </w:tc>
        <w:tc>
          <w:tcPr>
            <w:tcW w:w="250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75B0D70">
            <w:pPr>
              <w:jc w:val="both"/>
            </w:pPr>
            <w:r>
              <w:rPr>
                <w:sz w:val="24"/>
                <w:szCs w:val="24"/>
              </w:rPr>
              <w:t>DV:</w:t>
            </w:r>
          </w:p>
        </w:tc>
      </w:tr>
    </w:tbl>
    <w:p w14:paraId="7F476D72">
      <w:pPr>
        <w:rPr>
          <w:sz w:val="24"/>
          <w:szCs w:val="24"/>
        </w:rPr>
      </w:pPr>
    </w:p>
    <w:tbl>
      <w:tblPr>
        <w:tblStyle w:val="51"/>
        <w:tblW w:w="9846" w:type="dxa"/>
        <w:tblInd w:w="0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9846"/>
      </w:tblGrid>
      <w:tr w14:paraId="557905E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7298D367">
            <w:pPr>
              <w:jc w:val="both"/>
            </w:pPr>
            <w:r>
              <w:rPr>
                <w:sz w:val="24"/>
                <w:szCs w:val="24"/>
              </w:rPr>
              <w:t>3. OBJETO DA VIAGEM: (Motivação/Vinculação do Serviço ou Evento aos Programas e Projetos em andamento na UFVJM):</w:t>
            </w:r>
          </w:p>
          <w:p w14:paraId="536C6423">
            <w:pPr>
              <w:rPr>
                <w:sz w:val="24"/>
                <w:szCs w:val="24"/>
              </w:rPr>
            </w:pPr>
          </w:p>
          <w:p w14:paraId="745E7FC4">
            <w:pPr>
              <w:rPr>
                <w:sz w:val="24"/>
                <w:szCs w:val="24"/>
              </w:rPr>
            </w:pPr>
          </w:p>
          <w:p w14:paraId="28418E0E">
            <w:pPr>
              <w:pStyle w:val="49"/>
              <w:rPr>
                <w:sz w:val="24"/>
                <w:szCs w:val="24"/>
              </w:rPr>
            </w:pPr>
          </w:p>
        </w:tc>
      </w:tr>
    </w:tbl>
    <w:p w14:paraId="5003817E">
      <w:pPr>
        <w:rPr>
          <w:sz w:val="24"/>
          <w:szCs w:val="24"/>
        </w:rPr>
      </w:pPr>
    </w:p>
    <w:tbl>
      <w:tblPr>
        <w:tblStyle w:val="51"/>
        <w:tblW w:w="9846" w:type="dxa"/>
        <w:tblInd w:w="0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9846"/>
      </w:tblGrid>
      <w:tr w14:paraId="4145C978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8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5216549D">
            <w:pPr>
              <w:jc w:val="both"/>
            </w:pPr>
            <w:r>
              <w:rPr>
                <w:sz w:val="24"/>
                <w:szCs w:val="24"/>
              </w:rPr>
              <w:t>4. RELAÇÃO DE PERTINÊNCIA entre a função ou o cargo do Proposto com o objeto da viagem; relevância da prestação do serviço ou participação para as finalidades da UFVJM:</w:t>
            </w:r>
          </w:p>
          <w:p w14:paraId="705D59CB">
            <w:pPr>
              <w:pStyle w:val="49"/>
              <w:rPr>
                <w:sz w:val="24"/>
                <w:szCs w:val="24"/>
              </w:rPr>
            </w:pPr>
          </w:p>
        </w:tc>
      </w:tr>
    </w:tbl>
    <w:p w14:paraId="07F97211">
      <w:pPr>
        <w:rPr>
          <w:sz w:val="24"/>
          <w:szCs w:val="24"/>
        </w:rPr>
      </w:pPr>
    </w:p>
    <w:tbl>
      <w:tblPr>
        <w:tblStyle w:val="51"/>
        <w:tblW w:w="9750" w:type="dxa"/>
        <w:tblInd w:w="101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-2" w:type="dxa"/>
          <w:bottom w:w="55" w:type="dxa"/>
          <w:right w:w="55" w:type="dxa"/>
        </w:tblCellMar>
      </w:tblPr>
      <w:tblGrid>
        <w:gridCol w:w="981"/>
        <w:gridCol w:w="2031"/>
        <w:gridCol w:w="1332"/>
        <w:gridCol w:w="979"/>
        <w:gridCol w:w="883"/>
        <w:gridCol w:w="1399"/>
        <w:gridCol w:w="746"/>
        <w:gridCol w:w="1399"/>
      </w:tblGrid>
      <w:tr w14:paraId="163A214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4819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7AFFEED7">
            <w:r>
              <w:rPr>
                <w:sz w:val="24"/>
                <w:szCs w:val="24"/>
              </w:rPr>
              <w:t>5. DADOS DA</w:t>
            </w:r>
          </w:p>
          <w:p w14:paraId="6DD4265B">
            <w:r>
              <w:rPr>
                <w:sz w:val="24"/>
                <w:szCs w:val="24"/>
              </w:rPr>
              <w:t>VIAGEM</w:t>
            </w:r>
          </w:p>
          <w:p w14:paraId="2FC33AEA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4930" w:type="dxa"/>
            <w:gridSpan w:val="5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-2" w:type="dxa"/>
            </w:tcMar>
          </w:tcPr>
          <w:p w14:paraId="2C757548">
            <w:r>
              <w:rPr>
                <w:sz w:val="24"/>
                <w:szCs w:val="24"/>
              </w:rPr>
              <w:t>Será necessário</w:t>
            </w:r>
          </w:p>
          <w:p w14:paraId="7021D741">
            <w:r>
              <w:rPr>
                <w:sz w:val="24"/>
                <w:szCs w:val="24"/>
              </w:rPr>
              <w:t>o pagamento de:</w:t>
            </w:r>
          </w:p>
          <w:p w14:paraId="7AABF68E">
            <w:r>
              <w:rPr>
                <w:sz w:val="24"/>
                <w:szCs w:val="24"/>
              </w:rPr>
              <w:t>( ) PASSAGENS</w:t>
            </w:r>
          </w:p>
          <w:p w14:paraId="77B43986">
            <w:r>
              <w:rPr>
                <w:sz w:val="24"/>
                <w:szCs w:val="24"/>
              </w:rPr>
              <w:t>AÉREAS</w:t>
            </w:r>
          </w:p>
          <w:p w14:paraId="09F55FA2">
            <w:r>
              <w:rPr>
                <w:sz w:val="24"/>
                <w:szCs w:val="24"/>
              </w:rPr>
              <w:t>( ) DIÁRIAS</w:t>
            </w:r>
          </w:p>
          <w:p w14:paraId="1176CC37">
            <w:r>
              <w:rPr>
                <w:sz w:val="24"/>
                <w:szCs w:val="24"/>
              </w:rPr>
              <w:t>( ) ADICIONAL DE</w:t>
            </w:r>
          </w:p>
          <w:p w14:paraId="697CB1EB">
            <w:r>
              <w:rPr>
                <w:sz w:val="24"/>
                <w:szCs w:val="24"/>
              </w:rPr>
              <w:t>DESLOCAMENTO</w:t>
            </w:r>
          </w:p>
        </w:tc>
      </w:tr>
      <w:tr w14:paraId="2713ABA5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749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36834E5">
            <w:pPr>
              <w:pStyle w:val="49"/>
              <w:jc w:val="center"/>
            </w:pPr>
            <w:r>
              <w:rPr>
                <w:sz w:val="24"/>
                <w:szCs w:val="24"/>
              </w:rPr>
              <w:t>TRECHOS/PERCURSOS</w:t>
            </w:r>
          </w:p>
        </w:tc>
      </w:tr>
      <w:tr w14:paraId="258AC6A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22664BE">
            <w:pPr>
              <w:pStyle w:val="49"/>
              <w:jc w:val="center"/>
            </w:pPr>
            <w:r>
              <w:rPr>
                <w:sz w:val="24"/>
                <w:szCs w:val="24"/>
              </w:rPr>
              <w:t xml:space="preserve">Data </w:t>
            </w:r>
          </w:p>
        </w:tc>
        <w:tc>
          <w:tcPr>
            <w:tcW w:w="2269" w:type="dxa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2C0FEF7">
            <w:pPr>
              <w:pStyle w:val="49"/>
              <w:jc w:val="center"/>
            </w:pPr>
            <w:r>
              <w:rPr>
                <w:sz w:val="24"/>
                <w:szCs w:val="24"/>
              </w:rPr>
              <w:t>Origem</w:t>
            </w:r>
          </w:p>
        </w:tc>
        <w:tc>
          <w:tcPr>
            <w:tcW w:w="2601" w:type="dxa"/>
            <w:gridSpan w:val="2"/>
            <w:vMerge w:val="restart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0463469">
            <w:pPr>
              <w:pStyle w:val="49"/>
              <w:jc w:val="center"/>
            </w:pPr>
            <w:r>
              <w:rPr>
                <w:sz w:val="24"/>
                <w:szCs w:val="24"/>
              </w:rPr>
              <w:t>Destino</w:t>
            </w:r>
          </w:p>
        </w:tc>
        <w:tc>
          <w:tcPr>
            <w:tcW w:w="3810" w:type="dxa"/>
            <w:gridSpan w:val="4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DA4C984">
            <w:pPr>
              <w:pStyle w:val="49"/>
              <w:jc w:val="center"/>
            </w:pPr>
            <w:r>
              <w:rPr>
                <w:sz w:val="24"/>
                <w:szCs w:val="24"/>
              </w:rPr>
              <w:t>HORÁRIOS</w:t>
            </w:r>
          </w:p>
          <w:p w14:paraId="4102B1A0">
            <w:pPr>
              <w:pStyle w:val="49"/>
              <w:jc w:val="center"/>
            </w:pPr>
            <w:r>
              <w:rPr>
                <w:sz w:val="24"/>
                <w:szCs w:val="24"/>
              </w:rPr>
              <w:t>Identifique os horários a serem considerados para emissão dos bilhetes*</w:t>
            </w:r>
          </w:p>
        </w:tc>
      </w:tr>
      <w:tr w14:paraId="4765C980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C1BA302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4FD9449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3C5FE5D5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D00451C">
            <w:pPr>
              <w:pStyle w:val="49"/>
              <w:jc w:val="center"/>
            </w:pPr>
            <w:r>
              <w:rPr>
                <w:sz w:val="24"/>
                <w:szCs w:val="24"/>
              </w:rPr>
              <w:t>Ida</w:t>
            </w:r>
          </w:p>
        </w:tc>
        <w:tc>
          <w:tcPr>
            <w:tcW w:w="1654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D53B27F">
            <w:pPr>
              <w:pStyle w:val="49"/>
              <w:jc w:val="center"/>
            </w:pPr>
            <w:r>
              <w:rPr>
                <w:sz w:val="24"/>
                <w:szCs w:val="24"/>
              </w:rPr>
              <w:t>Volta</w:t>
            </w:r>
          </w:p>
        </w:tc>
      </w:tr>
      <w:tr w14:paraId="3CD4AB62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33BCCBC0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3A820DD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vMerge w:val="continue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D5FB2FE">
            <w:pPr>
              <w:pStyle w:val="49"/>
              <w:jc w:val="center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2278935C">
            <w:pPr>
              <w:pStyle w:val="49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Hora do início da missão</w:t>
            </w:r>
          </w:p>
        </w:tc>
        <w:tc>
          <w:tcPr>
            <w:tcW w:w="12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4EA6133">
            <w:pPr>
              <w:pStyle w:val="49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Tempo estimado de deslocamento</w:t>
            </w:r>
          </w:p>
        </w:tc>
        <w:tc>
          <w:tcPr>
            <w:tcW w:w="61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6A182E0">
            <w:pPr>
              <w:pStyle w:val="49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Hora do fim da missão</w:t>
            </w:r>
          </w:p>
        </w:tc>
        <w:tc>
          <w:tcPr>
            <w:tcW w:w="10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597A868">
            <w:pPr>
              <w:pStyle w:val="49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Tempo estimado de deslocamento</w:t>
            </w:r>
          </w:p>
        </w:tc>
      </w:tr>
      <w:tr w14:paraId="1C773DC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12812E0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0182122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6EA674E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1503889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F2D74F5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4E00826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22508ED7">
            <w:pPr>
              <w:pStyle w:val="49"/>
              <w:rPr>
                <w:sz w:val="24"/>
                <w:szCs w:val="24"/>
              </w:rPr>
            </w:pPr>
          </w:p>
        </w:tc>
      </w:tr>
      <w:tr w14:paraId="06EE807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DFD2BAD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2FEBE27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618D2FD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1511336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F0E17E1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5772349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1B4BD3F">
            <w:pPr>
              <w:pStyle w:val="49"/>
              <w:rPr>
                <w:sz w:val="24"/>
                <w:szCs w:val="24"/>
              </w:rPr>
            </w:pPr>
          </w:p>
        </w:tc>
      </w:tr>
      <w:tr w14:paraId="46B513DC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47BF3C6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8BF7256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E8EEF7E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1FBE0AA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7206738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3A1E578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0079C8A">
            <w:pPr>
              <w:pStyle w:val="49"/>
              <w:rPr>
                <w:sz w:val="24"/>
                <w:szCs w:val="24"/>
              </w:rPr>
            </w:pPr>
          </w:p>
        </w:tc>
      </w:tr>
      <w:tr w14:paraId="73B40E4A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10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9FEE032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9FD6BE4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2601" w:type="dxa"/>
            <w:gridSpan w:val="2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D490C23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2482B50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9EE3AAF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8975A9A">
            <w:pPr>
              <w:pStyle w:val="49"/>
              <w:rPr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EE82BEF">
            <w:pPr>
              <w:pStyle w:val="49"/>
              <w:rPr>
                <w:sz w:val="24"/>
                <w:szCs w:val="24"/>
              </w:rPr>
            </w:pPr>
          </w:p>
        </w:tc>
      </w:tr>
      <w:tr w14:paraId="35E8ED20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-2" w:type="dxa"/>
            <w:bottom w:w="55" w:type="dxa"/>
            <w:right w:w="55" w:type="dxa"/>
          </w:tblCellMar>
        </w:tblPrEx>
        <w:tc>
          <w:tcPr>
            <w:tcW w:w="9749" w:type="dxa"/>
            <w:gridSpan w:val="8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6B11524">
            <w:pPr>
              <w:pStyle w:val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 horários a serem descritos aqui têm por objetivo dar ao Solicitante de Passagem as informações necessárias para realizar a cotação de preços e a consequente compra da passagem que atenda aos critérios de interesse da Administração, vedada escolha pelo Proposto.</w:t>
            </w:r>
          </w:p>
        </w:tc>
      </w:tr>
    </w:tbl>
    <w:p w14:paraId="6F6FAF3F">
      <w:pPr>
        <w:rPr>
          <w:sz w:val="24"/>
          <w:szCs w:val="24"/>
        </w:rPr>
      </w:pPr>
    </w:p>
    <w:tbl>
      <w:tblPr>
        <w:tblStyle w:val="51"/>
        <w:tblW w:w="9750" w:type="dxa"/>
        <w:tblInd w:w="14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390"/>
        <w:gridCol w:w="7022"/>
        <w:gridCol w:w="2338"/>
      </w:tblGrid>
      <w:tr w14:paraId="73943AC1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9750" w:type="dxa"/>
            <w:gridSpan w:val="3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22943BDC">
            <w:pPr>
              <w:pStyle w:val="49"/>
            </w:pPr>
            <w:r>
              <w:rPr>
                <w:sz w:val="24"/>
                <w:szCs w:val="24"/>
              </w:rPr>
              <w:t>6. JUSTIFICATIVAS</w:t>
            </w:r>
          </w:p>
          <w:p w14:paraId="3BF838B3">
            <w:pPr>
              <w:pStyle w:val="49"/>
            </w:pPr>
            <w:r>
              <w:rPr>
                <w:sz w:val="24"/>
                <w:szCs w:val="24"/>
              </w:rPr>
              <w:t>Passagens com qualquer uma das características abaixo somente serão emitidas mediante justificativa.</w:t>
            </w:r>
          </w:p>
          <w:p w14:paraId="74DE5950">
            <w:pPr>
              <w:pStyle w:val="49"/>
            </w:pPr>
            <w:r>
              <w:rPr>
                <w:sz w:val="24"/>
                <w:szCs w:val="24"/>
              </w:rPr>
              <w:t>Justifique todos os itens nos quais se enquadre a solicitação</w:t>
            </w:r>
          </w:p>
        </w:tc>
      </w:tr>
      <w:tr w14:paraId="31458803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30863A8">
            <w:pPr>
              <w:pStyle w:val="49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7847E2C">
            <w:pPr>
              <w:pStyle w:val="49"/>
            </w:pPr>
            <w:r>
              <w:rPr>
                <w:sz w:val="24"/>
                <w:szCs w:val="24"/>
              </w:rPr>
              <w:t>Viagem urgente (menos de 15 dias de antecedência)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2D123CF">
            <w:pPr>
              <w:pStyle w:val="49"/>
              <w:rPr>
                <w:sz w:val="24"/>
                <w:szCs w:val="24"/>
              </w:rPr>
            </w:pPr>
          </w:p>
        </w:tc>
      </w:tr>
      <w:tr w14:paraId="01F77666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99849BF">
            <w:pPr>
              <w:pStyle w:val="4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B4B0941">
            <w:pPr>
              <w:pStyle w:val="49"/>
            </w:pPr>
            <w:r>
              <w:rPr>
                <w:sz w:val="24"/>
                <w:szCs w:val="24"/>
              </w:rPr>
              <w:t>Desembarque não cumpra antecedência mínima de 3 horas até o início das atividades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136FB15">
            <w:pPr>
              <w:pStyle w:val="49"/>
              <w:rPr>
                <w:sz w:val="24"/>
                <w:szCs w:val="24"/>
              </w:rPr>
            </w:pPr>
          </w:p>
        </w:tc>
      </w:tr>
      <w:tr w14:paraId="32BA01D4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0D62B55">
            <w:pPr>
              <w:pStyle w:val="49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20837A0">
            <w:pPr>
              <w:pStyle w:val="49"/>
            </w:pPr>
            <w:r>
              <w:rPr>
                <w:sz w:val="24"/>
                <w:szCs w:val="24"/>
              </w:rPr>
              <w:t>Embarque ou desembarque fora de período de 7h as 12h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8530351">
            <w:pPr>
              <w:pStyle w:val="49"/>
              <w:rPr>
                <w:sz w:val="24"/>
                <w:szCs w:val="24"/>
              </w:rPr>
            </w:pPr>
          </w:p>
        </w:tc>
      </w:tr>
      <w:tr w14:paraId="42AD7479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3925ECE3">
            <w:pPr>
              <w:pStyle w:val="49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32228C53">
            <w:pPr>
              <w:pStyle w:val="49"/>
            </w:pPr>
            <w:r>
              <w:rPr>
                <w:sz w:val="24"/>
                <w:szCs w:val="24"/>
              </w:rPr>
              <w:t>Final de Semana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230B5779">
            <w:pPr>
              <w:pStyle w:val="49"/>
              <w:rPr>
                <w:sz w:val="24"/>
                <w:szCs w:val="24"/>
              </w:rPr>
            </w:pPr>
          </w:p>
        </w:tc>
      </w:tr>
      <w:tr w14:paraId="20732DCF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2186CED4">
            <w:pPr>
              <w:pStyle w:val="49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1BEBEEB">
            <w:pPr>
              <w:pStyle w:val="49"/>
            </w:pPr>
            <w:r>
              <w:rPr>
                <w:sz w:val="24"/>
                <w:szCs w:val="24"/>
              </w:rPr>
              <w:t>Especificação de aeroporto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979E694">
            <w:pPr>
              <w:pStyle w:val="49"/>
              <w:rPr>
                <w:sz w:val="24"/>
                <w:szCs w:val="24"/>
              </w:rPr>
            </w:pPr>
          </w:p>
        </w:tc>
      </w:tr>
      <w:tr w14:paraId="5F24EC5B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59D869F9">
            <w:pPr>
              <w:pStyle w:val="49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6723DFA6">
            <w:pPr>
              <w:pStyle w:val="49"/>
            </w:pPr>
            <w:r>
              <w:rPr>
                <w:sz w:val="24"/>
                <w:szCs w:val="24"/>
              </w:rPr>
              <w:t>Grupo de mais de 5 pessoas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03FA6496">
            <w:pPr>
              <w:pStyle w:val="49"/>
              <w:rPr>
                <w:sz w:val="24"/>
                <w:szCs w:val="24"/>
              </w:rPr>
            </w:pPr>
          </w:p>
        </w:tc>
      </w:tr>
      <w:tr w14:paraId="7F7FF0AC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39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ED4A181">
            <w:pPr>
              <w:pStyle w:val="49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22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13DDBA02">
            <w:pPr>
              <w:pStyle w:val="49"/>
            </w:pPr>
            <w:r>
              <w:rPr>
                <w:sz w:val="24"/>
                <w:szCs w:val="24"/>
              </w:rPr>
              <w:t>Viagem como mais de 30 diárias acumuladas no exercício</w:t>
            </w:r>
          </w:p>
        </w:tc>
        <w:tc>
          <w:tcPr>
            <w:tcW w:w="2338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351F680F">
            <w:pPr>
              <w:pStyle w:val="49"/>
              <w:rPr>
                <w:sz w:val="24"/>
                <w:szCs w:val="24"/>
              </w:rPr>
            </w:pPr>
          </w:p>
        </w:tc>
      </w:tr>
    </w:tbl>
    <w:p w14:paraId="5CC9FC76">
      <w:pPr>
        <w:rPr>
          <w:sz w:val="24"/>
          <w:szCs w:val="24"/>
        </w:rPr>
      </w:pPr>
    </w:p>
    <w:tbl>
      <w:tblPr>
        <w:tblStyle w:val="51"/>
        <w:tblW w:w="9750" w:type="dxa"/>
        <w:tblInd w:w="14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750"/>
      </w:tblGrid>
      <w:tr w14:paraId="0EFD2E28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97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78DABBD0">
            <w:pPr>
              <w:pStyle w:val="49"/>
            </w:pPr>
            <w:r>
              <w:rPr>
                <w:sz w:val="24"/>
                <w:szCs w:val="24"/>
              </w:rPr>
              <w:t>7. JUSTIFICATIVA PARA PENDÊNCIA DE PRESTAÇÃO DE CONTAS</w:t>
            </w:r>
          </w:p>
        </w:tc>
      </w:tr>
    </w:tbl>
    <w:p w14:paraId="49680921">
      <w:pPr>
        <w:rPr>
          <w:sz w:val="24"/>
          <w:szCs w:val="24"/>
        </w:rPr>
      </w:pPr>
    </w:p>
    <w:tbl>
      <w:tblPr>
        <w:tblStyle w:val="51"/>
        <w:tblW w:w="9750" w:type="dxa"/>
        <w:tblInd w:w="145" w:type="dxa"/>
        <w:tblBorders>
          <w:top w:val="single" w:color="000001" w:sz="2" w:space="0"/>
          <w:left w:val="single" w:color="000001" w:sz="2" w:space="0"/>
          <w:bottom w:val="single" w:color="000001" w:sz="2" w:space="0"/>
          <w:right w:val="single" w:color="000001" w:sz="2" w:space="0"/>
          <w:insideH w:val="single" w:color="000001" w:sz="2" w:space="0"/>
          <w:insideV w:val="single" w:color="000001" w:sz="2" w:space="0"/>
        </w:tblBorders>
        <w:tblLayout w:type="autofit"/>
        <w:tblCellMar>
          <w:top w:w="55" w:type="dxa"/>
          <w:left w:w="24" w:type="dxa"/>
          <w:bottom w:w="55" w:type="dxa"/>
          <w:right w:w="55" w:type="dxa"/>
        </w:tblCellMar>
      </w:tblPr>
      <w:tblGrid>
        <w:gridCol w:w="9750"/>
      </w:tblGrid>
      <w:tr w14:paraId="5A6FC53E">
        <w:tblPrEx>
          <w:tblBorders>
            <w:top w:val="single" w:color="000001" w:sz="2" w:space="0"/>
            <w:left w:val="single" w:color="000001" w:sz="2" w:space="0"/>
            <w:bottom w:val="single" w:color="000001" w:sz="2" w:space="0"/>
            <w:right w:val="single" w:color="000001" w:sz="2" w:space="0"/>
            <w:insideH w:val="single" w:color="000001" w:sz="2" w:space="0"/>
            <w:insideV w:val="single" w:color="000001" w:sz="2" w:space="0"/>
          </w:tblBorders>
          <w:tblCellMar>
            <w:top w:w="55" w:type="dxa"/>
            <w:left w:w="24" w:type="dxa"/>
            <w:bottom w:w="55" w:type="dxa"/>
            <w:right w:w="55" w:type="dxa"/>
          </w:tblCellMar>
        </w:tblPrEx>
        <w:tc>
          <w:tcPr>
            <w:tcW w:w="9750" w:type="dxa"/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shd w:val="clear" w:color="auto" w:fill="auto"/>
            <w:tcMar>
              <w:left w:w="24" w:type="dxa"/>
            </w:tcMar>
          </w:tcPr>
          <w:p w14:paraId="4CA437A5">
            <w:pPr>
              <w:pStyle w:val="49"/>
            </w:pPr>
            <w:r>
              <w:rPr>
                <w:sz w:val="24"/>
                <w:szCs w:val="24"/>
              </w:rPr>
              <w:t>8. CURRÍCULO – COLABORADORES: (Detalhar abaixo ou anexar arquivo)</w:t>
            </w:r>
          </w:p>
        </w:tc>
      </w:tr>
    </w:tbl>
    <w:p w14:paraId="7763CF57">
      <w:pPr>
        <w:rPr>
          <w:sz w:val="24"/>
          <w:szCs w:val="24"/>
        </w:rPr>
      </w:pPr>
    </w:p>
    <w:p w14:paraId="1429BFAA">
      <w:r>
        <w:rPr>
          <w:sz w:val="24"/>
          <w:szCs w:val="24"/>
        </w:rPr>
        <w:t>Este formulário somente será válido após assinatura: do servidor e do chefe da unidade ao qual pertença o servidor; ou do responsável, em caso de viagens de colaboradores.</w:t>
      </w:r>
    </w:p>
    <w:p w14:paraId="1E517D17">
      <w:pPr>
        <w:rPr>
          <w:sz w:val="24"/>
          <w:szCs w:val="24"/>
        </w:rPr>
      </w:pPr>
    </w:p>
    <w:p w14:paraId="4B74ED5A">
      <w:pPr>
        <w:jc w:val="center"/>
        <w:rPr>
          <w:sz w:val="24"/>
          <w:szCs w:val="24"/>
        </w:rPr>
      </w:pPr>
      <w:r>
        <w:rPr>
          <w:sz w:val="24"/>
          <w:szCs w:val="24"/>
        </w:rPr>
        <w:t>Diamantina, xx de xxxx de xxxx</w:t>
      </w:r>
    </w:p>
    <w:p w14:paraId="42E32867">
      <w:pPr>
        <w:jc w:val="center"/>
        <w:rPr>
          <w:sz w:val="24"/>
          <w:szCs w:val="24"/>
        </w:rPr>
      </w:pPr>
    </w:p>
    <w:p w14:paraId="65015833">
      <w:pPr>
        <w:jc w:val="center"/>
        <w:rPr>
          <w:sz w:val="24"/>
          <w:szCs w:val="24"/>
        </w:rPr>
      </w:pPr>
    </w:p>
    <w:p w14:paraId="5243C6EF">
      <w:pPr>
        <w:jc w:val="center"/>
        <w:rPr>
          <w:sz w:val="24"/>
          <w:szCs w:val="24"/>
        </w:rPr>
      </w:pPr>
    </w:p>
    <w:p w14:paraId="6D62485B">
      <w:pPr>
        <w:jc w:val="center"/>
        <w:rPr>
          <w:sz w:val="24"/>
          <w:szCs w:val="24"/>
        </w:rPr>
      </w:pPr>
    </w:p>
    <w:p w14:paraId="0B35A79D">
      <w:pPr>
        <w:jc w:val="center"/>
        <w:rPr>
          <w:sz w:val="24"/>
          <w:szCs w:val="24"/>
        </w:rPr>
      </w:pPr>
    </w:p>
    <w:p w14:paraId="725E9F92">
      <w:pPr>
        <w:jc w:val="center"/>
        <w:rPr>
          <w:sz w:val="24"/>
          <w:szCs w:val="24"/>
        </w:rPr>
      </w:pPr>
    </w:p>
    <w:p w14:paraId="39B9C8A3">
      <w:pPr>
        <w:jc w:val="center"/>
        <w:rPr>
          <w:sz w:val="24"/>
          <w:szCs w:val="24"/>
        </w:rPr>
      </w:pPr>
    </w:p>
    <w:p w14:paraId="0C1C3F3C">
      <w:pPr>
        <w:jc w:val="center"/>
        <w:rPr>
          <w:sz w:val="24"/>
          <w:szCs w:val="24"/>
        </w:rPr>
      </w:pPr>
    </w:p>
    <w:p w14:paraId="473135DE">
      <w:pPr>
        <w:jc w:val="center"/>
        <w:rPr>
          <w:sz w:val="24"/>
          <w:szCs w:val="24"/>
        </w:rPr>
      </w:pPr>
    </w:p>
    <w:p w14:paraId="462F3122">
      <w:pPr>
        <w:jc w:val="center"/>
        <w:rPr>
          <w:sz w:val="24"/>
          <w:szCs w:val="24"/>
        </w:rPr>
      </w:pPr>
    </w:p>
    <w:p w14:paraId="65D0E93B">
      <w:pPr>
        <w:jc w:val="center"/>
        <w:rPr>
          <w:sz w:val="24"/>
          <w:szCs w:val="24"/>
        </w:rPr>
      </w:pPr>
    </w:p>
    <w:p w14:paraId="5FE528D6">
      <w:pPr>
        <w:jc w:val="center"/>
        <w:rPr>
          <w:sz w:val="24"/>
          <w:szCs w:val="24"/>
        </w:rPr>
      </w:pPr>
    </w:p>
    <w:p w14:paraId="0F4B897D">
      <w:pPr>
        <w:jc w:val="center"/>
        <w:rPr>
          <w:sz w:val="24"/>
          <w:szCs w:val="24"/>
        </w:rPr>
      </w:pPr>
    </w:p>
    <w:p w14:paraId="69EDBAB9">
      <w:pPr>
        <w:jc w:val="center"/>
        <w:rPr>
          <w:sz w:val="24"/>
          <w:szCs w:val="24"/>
        </w:rPr>
      </w:pPr>
    </w:p>
    <w:p w14:paraId="39941AFD">
      <w:pPr>
        <w:jc w:val="center"/>
        <w:rPr>
          <w:sz w:val="24"/>
          <w:szCs w:val="24"/>
        </w:rPr>
      </w:pPr>
    </w:p>
    <w:p w14:paraId="13F0511F">
      <w:pPr>
        <w:jc w:val="center"/>
        <w:rPr>
          <w:sz w:val="24"/>
          <w:szCs w:val="24"/>
        </w:rPr>
      </w:pPr>
    </w:p>
    <w:p w14:paraId="1CDA26DB">
      <w:pPr>
        <w:jc w:val="center"/>
        <w:rPr>
          <w:sz w:val="24"/>
          <w:szCs w:val="24"/>
        </w:rPr>
      </w:pPr>
    </w:p>
    <w:p w14:paraId="7D547EC5">
      <w:pPr>
        <w:jc w:val="center"/>
        <w:rPr>
          <w:sz w:val="24"/>
          <w:szCs w:val="24"/>
        </w:rPr>
      </w:pPr>
    </w:p>
    <w:p w14:paraId="0E93E421">
      <w:pPr>
        <w:jc w:val="center"/>
        <w:rPr>
          <w:sz w:val="24"/>
          <w:szCs w:val="24"/>
        </w:rPr>
      </w:pPr>
    </w:p>
    <w:p w14:paraId="0D5A4C3E">
      <w:pPr>
        <w:jc w:val="center"/>
        <w:rPr>
          <w:sz w:val="24"/>
          <w:szCs w:val="24"/>
        </w:rPr>
      </w:pPr>
    </w:p>
    <w:p w14:paraId="009B3414">
      <w:pPr>
        <w:jc w:val="center"/>
        <w:rPr>
          <w:sz w:val="24"/>
          <w:szCs w:val="24"/>
        </w:rPr>
      </w:pPr>
    </w:p>
    <w:p w14:paraId="14BE027A">
      <w:pPr>
        <w:jc w:val="center"/>
        <w:rPr>
          <w:sz w:val="24"/>
          <w:szCs w:val="24"/>
        </w:rPr>
      </w:pPr>
    </w:p>
    <w:p w14:paraId="497CAA15">
      <w:pPr>
        <w:jc w:val="center"/>
        <w:rPr>
          <w:sz w:val="24"/>
          <w:szCs w:val="24"/>
        </w:rPr>
      </w:pPr>
    </w:p>
    <w:p w14:paraId="36D9D06C">
      <w:pPr>
        <w:jc w:val="center"/>
        <w:rPr>
          <w:sz w:val="24"/>
          <w:szCs w:val="24"/>
        </w:rPr>
      </w:pPr>
    </w:p>
    <w:p w14:paraId="6EA9B051">
      <w:pPr>
        <w:jc w:val="center"/>
        <w:rPr>
          <w:sz w:val="24"/>
          <w:szCs w:val="24"/>
        </w:rPr>
      </w:pPr>
    </w:p>
    <w:p w14:paraId="25476114">
      <w:pPr>
        <w:jc w:val="center"/>
        <w:rPr>
          <w:sz w:val="24"/>
          <w:szCs w:val="24"/>
        </w:rPr>
      </w:pPr>
    </w:p>
    <w:p w14:paraId="6448E0A5">
      <w:pPr>
        <w:jc w:val="center"/>
        <w:rPr>
          <w:sz w:val="24"/>
          <w:szCs w:val="24"/>
        </w:rPr>
      </w:pPr>
    </w:p>
    <w:p w14:paraId="640D9336">
      <w:pPr>
        <w:jc w:val="center"/>
        <w:rPr>
          <w:sz w:val="24"/>
          <w:szCs w:val="24"/>
        </w:rPr>
      </w:pPr>
    </w:p>
    <w:p w14:paraId="3FF8502F">
      <w:pPr>
        <w:jc w:val="center"/>
        <w:rPr>
          <w:sz w:val="24"/>
          <w:szCs w:val="24"/>
        </w:rPr>
      </w:pPr>
    </w:p>
    <w:p w14:paraId="2491D0B9">
      <w:pPr>
        <w:jc w:val="center"/>
        <w:rPr>
          <w:sz w:val="24"/>
          <w:szCs w:val="24"/>
        </w:rPr>
      </w:pPr>
    </w:p>
    <w:p w14:paraId="56CDD602">
      <w:pPr>
        <w:jc w:val="center"/>
        <w:rPr>
          <w:sz w:val="24"/>
          <w:szCs w:val="24"/>
        </w:rPr>
      </w:pPr>
    </w:p>
    <w:p w14:paraId="039C6547">
      <w:pPr>
        <w:jc w:val="center"/>
        <w:rPr>
          <w:sz w:val="24"/>
          <w:szCs w:val="24"/>
        </w:rPr>
      </w:pPr>
    </w:p>
    <w:p w14:paraId="4DD4F7C2">
      <w:pPr>
        <w:jc w:val="center"/>
        <w:rPr>
          <w:sz w:val="24"/>
          <w:szCs w:val="24"/>
        </w:rPr>
      </w:pPr>
    </w:p>
    <w:p w14:paraId="396EADA1">
      <w:pPr>
        <w:jc w:val="center"/>
        <w:rPr>
          <w:sz w:val="24"/>
          <w:szCs w:val="24"/>
        </w:rPr>
      </w:pPr>
    </w:p>
    <w:p w14:paraId="07FEB5BA">
      <w:pPr>
        <w:jc w:val="center"/>
        <w:rPr>
          <w:sz w:val="24"/>
          <w:szCs w:val="24"/>
        </w:rPr>
      </w:pPr>
    </w:p>
    <w:p w14:paraId="7BF463F9">
      <w:pPr>
        <w:jc w:val="center"/>
        <w:rPr>
          <w:sz w:val="24"/>
          <w:szCs w:val="24"/>
        </w:rPr>
      </w:pPr>
    </w:p>
    <w:p w14:paraId="5A040AFE">
      <w:pPr>
        <w:jc w:val="center"/>
        <w:rPr>
          <w:sz w:val="24"/>
          <w:szCs w:val="24"/>
        </w:rPr>
      </w:pPr>
    </w:p>
    <w:p w14:paraId="623CC2B7">
      <w:pPr>
        <w:jc w:val="center"/>
        <w:rPr>
          <w:sz w:val="24"/>
          <w:szCs w:val="24"/>
        </w:rPr>
      </w:pPr>
    </w:p>
    <w:p w14:paraId="3CAF7B60">
      <w:pPr>
        <w:jc w:val="center"/>
        <w:rPr>
          <w:sz w:val="24"/>
          <w:szCs w:val="24"/>
        </w:rPr>
      </w:pPr>
    </w:p>
    <w:p w14:paraId="17C8E912">
      <w:pPr>
        <w:jc w:val="center"/>
        <w:rPr>
          <w:sz w:val="24"/>
          <w:szCs w:val="24"/>
        </w:rPr>
      </w:pPr>
    </w:p>
    <w:p w14:paraId="56C3573D">
      <w:pPr>
        <w:jc w:val="center"/>
        <w:rPr>
          <w:sz w:val="24"/>
          <w:szCs w:val="24"/>
        </w:rPr>
      </w:pPr>
    </w:p>
    <w:p w14:paraId="1F2ED8D1">
      <w:pPr>
        <w:jc w:val="center"/>
        <w:rPr>
          <w:sz w:val="24"/>
          <w:szCs w:val="24"/>
        </w:rPr>
      </w:pPr>
    </w:p>
    <w:p w14:paraId="37736D44">
      <w:pPr>
        <w:jc w:val="center"/>
        <w:rPr>
          <w:sz w:val="24"/>
          <w:szCs w:val="24"/>
        </w:rPr>
      </w:pPr>
    </w:p>
    <w:p w14:paraId="05B4B26D">
      <w:pPr>
        <w:jc w:val="center"/>
        <w:rPr>
          <w:sz w:val="24"/>
          <w:szCs w:val="24"/>
        </w:rPr>
      </w:pPr>
    </w:p>
    <w:p w14:paraId="1D77256C">
      <w:pPr>
        <w:jc w:val="center"/>
        <w:rPr>
          <w:b/>
          <w:bCs/>
          <w:sz w:val="24"/>
          <w:szCs w:val="24"/>
        </w:rPr>
      </w:pPr>
    </w:p>
    <w:p w14:paraId="67A65027">
      <w:pPr>
        <w:sectPr>
          <w:pgSz w:w="11906" w:h="16838"/>
          <w:pgMar w:top="1160" w:right="1020" w:bottom="1400" w:left="1040" w:header="0" w:footer="0" w:gutter="0"/>
          <w:cols w:space="720" w:num="1"/>
          <w:formProt w:val="0"/>
          <w:docGrid w:linePitch="600" w:charSpace="36864"/>
        </w:sectPr>
      </w:pPr>
    </w:p>
    <w:p w14:paraId="3880C570"/>
    <w:sectPr>
      <w:type w:val="continuous"/>
      <w:pgSz w:w="11906" w:h="16838"/>
      <w:pgMar w:top="1160" w:right="1020" w:bottom="1400" w:left="1040" w:header="0" w:footer="0" w:gutter="0"/>
      <w:cols w:space="720" w:num="1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angal">
    <w:altName w:val="Miriam Mono CLM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18"/>
    <w:rsid w:val="000058FF"/>
    <w:rsid w:val="00056ED9"/>
    <w:rsid w:val="0005727D"/>
    <w:rsid w:val="000E26CE"/>
    <w:rsid w:val="007B78CD"/>
    <w:rsid w:val="00BE5F18"/>
    <w:rsid w:val="08C46EB2"/>
    <w:rsid w:val="39A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suppressAutoHyphens/>
    </w:pPr>
    <w:rPr>
      <w:rFonts w:ascii="Times New Roman" w:hAnsi="Times New Roman" w:eastAsia="Times New Roman" w:cs="Times New Roman"/>
      <w:color w:val="00000A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Mangal"/>
    </w:rPr>
  </w:style>
  <w:style w:type="paragraph" w:customStyle="1" w:styleId="5">
    <w:name w:val="Corpo do texto"/>
    <w:basedOn w:val="1"/>
    <w:qFormat/>
    <w:uiPriority w:val="1"/>
    <w:pPr>
      <w:spacing w:after="140" w:line="288" w:lineRule="auto"/>
      <w:ind w:left="661"/>
      <w:jc w:val="both"/>
    </w:pPr>
    <w:rPr>
      <w:sz w:val="24"/>
      <w:szCs w:val="24"/>
    </w:rPr>
  </w:style>
  <w:style w:type="paragraph" w:styleId="6">
    <w:name w:val="Body Text"/>
    <w:basedOn w:val="1"/>
    <w:qFormat/>
    <w:uiPriority w:val="0"/>
    <w:pPr>
      <w:spacing w:after="140" w:line="288" w:lineRule="auto"/>
    </w:pPr>
  </w:style>
  <w:style w:type="paragraph" w:styleId="7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">
    <w:name w:val="footer"/>
    <w:basedOn w:val="1"/>
    <w:qFormat/>
    <w:uiPriority w:val="0"/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10">
    <w:name w:val="ListLabel 1"/>
    <w:qFormat/>
    <w:uiPriority w:val="0"/>
    <w:rPr>
      <w:rFonts w:eastAsia="Times New Roman" w:cs="Times New Roman"/>
      <w:w w:val="99"/>
      <w:sz w:val="24"/>
      <w:szCs w:val="24"/>
      <w:lang w:val="pt-PT" w:eastAsia="en-US" w:bidi="ar-SA"/>
    </w:rPr>
  </w:style>
  <w:style w:type="character" w:customStyle="1" w:styleId="11">
    <w:name w:val="ListLabel 2"/>
    <w:qFormat/>
    <w:uiPriority w:val="0"/>
    <w:rPr>
      <w:lang w:val="pt-PT" w:eastAsia="en-US" w:bidi="ar-SA"/>
    </w:rPr>
  </w:style>
  <w:style w:type="character" w:customStyle="1" w:styleId="12">
    <w:name w:val="ListLabel 3"/>
    <w:qFormat/>
    <w:uiPriority w:val="0"/>
    <w:rPr>
      <w:rFonts w:eastAsia="Times New Roman" w:cs="Times New Roman"/>
      <w:spacing w:val="0"/>
      <w:w w:val="99"/>
      <w:sz w:val="24"/>
      <w:szCs w:val="24"/>
      <w:lang w:val="pt-PT" w:eastAsia="en-US" w:bidi="ar-SA"/>
    </w:rPr>
  </w:style>
  <w:style w:type="character" w:customStyle="1" w:styleId="13">
    <w:name w:val="Marcas"/>
    <w:qFormat/>
    <w:uiPriority w:val="0"/>
    <w:rPr>
      <w:rFonts w:ascii="OpenSymbol" w:hAnsi="OpenSymbol" w:eastAsia="OpenSymbol" w:cs="OpenSymbol"/>
    </w:rPr>
  </w:style>
  <w:style w:type="character" w:customStyle="1" w:styleId="14">
    <w:name w:val="ListLabel 4"/>
    <w:qFormat/>
    <w:uiPriority w:val="0"/>
    <w:rPr>
      <w:rFonts w:cs="Symbol"/>
    </w:rPr>
  </w:style>
  <w:style w:type="character" w:customStyle="1" w:styleId="15">
    <w:name w:val="ListLabel 5"/>
    <w:qFormat/>
    <w:uiPriority w:val="0"/>
    <w:rPr>
      <w:rFonts w:cs="OpenSymbol"/>
    </w:rPr>
  </w:style>
  <w:style w:type="character" w:customStyle="1" w:styleId="16">
    <w:name w:val="ListLabel 6"/>
    <w:qFormat/>
    <w:uiPriority w:val="0"/>
    <w:rPr>
      <w:rFonts w:cs="Symbol"/>
    </w:rPr>
  </w:style>
  <w:style w:type="character" w:customStyle="1" w:styleId="17">
    <w:name w:val="ListLabel 7"/>
    <w:qFormat/>
    <w:uiPriority w:val="0"/>
    <w:rPr>
      <w:rFonts w:cs="OpenSymbol"/>
    </w:rPr>
  </w:style>
  <w:style w:type="character" w:customStyle="1" w:styleId="18">
    <w:name w:val="ListLabel 8"/>
    <w:qFormat/>
    <w:uiPriority w:val="0"/>
    <w:rPr>
      <w:rFonts w:cs="Symbol"/>
    </w:rPr>
  </w:style>
  <w:style w:type="character" w:customStyle="1" w:styleId="19">
    <w:name w:val="ListLabel 9"/>
    <w:qFormat/>
    <w:uiPriority w:val="0"/>
    <w:rPr>
      <w:rFonts w:cs="OpenSymbol"/>
    </w:rPr>
  </w:style>
  <w:style w:type="character" w:customStyle="1" w:styleId="20">
    <w:name w:val="ListLabel 10"/>
    <w:qFormat/>
    <w:uiPriority w:val="0"/>
    <w:rPr>
      <w:rFonts w:cs="Symbol"/>
    </w:rPr>
  </w:style>
  <w:style w:type="character" w:customStyle="1" w:styleId="21">
    <w:name w:val="ListLabel 11"/>
    <w:qFormat/>
    <w:uiPriority w:val="0"/>
    <w:rPr>
      <w:rFonts w:cs="OpenSymbol"/>
    </w:rPr>
  </w:style>
  <w:style w:type="character" w:customStyle="1" w:styleId="22">
    <w:name w:val="ListLabel 12"/>
    <w:qFormat/>
    <w:uiPriority w:val="0"/>
    <w:rPr>
      <w:rFonts w:cs="Symbol"/>
    </w:rPr>
  </w:style>
  <w:style w:type="character" w:customStyle="1" w:styleId="23">
    <w:name w:val="ListLabel 13"/>
    <w:qFormat/>
    <w:uiPriority w:val="0"/>
    <w:rPr>
      <w:rFonts w:cs="OpenSymbol"/>
    </w:rPr>
  </w:style>
  <w:style w:type="character" w:customStyle="1" w:styleId="24">
    <w:name w:val="ListLabel 14"/>
    <w:qFormat/>
    <w:uiPriority w:val="0"/>
    <w:rPr>
      <w:rFonts w:cs="Symbol"/>
    </w:rPr>
  </w:style>
  <w:style w:type="character" w:customStyle="1" w:styleId="25">
    <w:name w:val="ListLabel 15"/>
    <w:qFormat/>
    <w:uiPriority w:val="0"/>
    <w:rPr>
      <w:rFonts w:cs="OpenSymbol"/>
    </w:rPr>
  </w:style>
  <w:style w:type="character" w:customStyle="1" w:styleId="26">
    <w:name w:val="ListLabel 16"/>
    <w:qFormat/>
    <w:uiPriority w:val="0"/>
    <w:rPr>
      <w:rFonts w:cs="Symbol"/>
    </w:rPr>
  </w:style>
  <w:style w:type="character" w:customStyle="1" w:styleId="27">
    <w:name w:val="ListLabel 17"/>
    <w:qFormat/>
    <w:uiPriority w:val="0"/>
    <w:rPr>
      <w:rFonts w:cs="OpenSymbol"/>
    </w:rPr>
  </w:style>
  <w:style w:type="character" w:customStyle="1" w:styleId="28">
    <w:name w:val="ListLabel 18"/>
    <w:qFormat/>
    <w:uiPriority w:val="0"/>
    <w:rPr>
      <w:rFonts w:cs="Symbol"/>
    </w:rPr>
  </w:style>
  <w:style w:type="character" w:customStyle="1" w:styleId="29">
    <w:name w:val="ListLabel 19"/>
    <w:qFormat/>
    <w:uiPriority w:val="0"/>
    <w:rPr>
      <w:rFonts w:cs="OpenSymbol"/>
    </w:rPr>
  </w:style>
  <w:style w:type="character" w:customStyle="1" w:styleId="30">
    <w:name w:val="ListLabel 20"/>
    <w:qFormat/>
    <w:uiPriority w:val="0"/>
    <w:rPr>
      <w:rFonts w:cs="Symbol"/>
    </w:rPr>
  </w:style>
  <w:style w:type="character" w:customStyle="1" w:styleId="31">
    <w:name w:val="ListLabel 21"/>
    <w:qFormat/>
    <w:uiPriority w:val="0"/>
    <w:rPr>
      <w:rFonts w:cs="OpenSymbol"/>
    </w:rPr>
  </w:style>
  <w:style w:type="character" w:customStyle="1" w:styleId="32">
    <w:name w:val="ListLabel 22"/>
    <w:qFormat/>
    <w:uiPriority w:val="0"/>
    <w:rPr>
      <w:rFonts w:cs="Symbol"/>
    </w:rPr>
  </w:style>
  <w:style w:type="character" w:customStyle="1" w:styleId="33">
    <w:name w:val="ListLabel 23"/>
    <w:qFormat/>
    <w:uiPriority w:val="0"/>
    <w:rPr>
      <w:rFonts w:cs="OpenSymbol"/>
    </w:rPr>
  </w:style>
  <w:style w:type="character" w:customStyle="1" w:styleId="34">
    <w:name w:val="ListLabel 24"/>
    <w:qFormat/>
    <w:uiPriority w:val="0"/>
    <w:rPr>
      <w:rFonts w:cs="Symbol"/>
    </w:rPr>
  </w:style>
  <w:style w:type="character" w:customStyle="1" w:styleId="35">
    <w:name w:val="ListLabel 25"/>
    <w:qFormat/>
    <w:uiPriority w:val="0"/>
    <w:rPr>
      <w:rFonts w:cs="OpenSymbol"/>
    </w:rPr>
  </w:style>
  <w:style w:type="character" w:customStyle="1" w:styleId="36">
    <w:name w:val="ListLabel 26"/>
    <w:qFormat/>
    <w:uiPriority w:val="0"/>
    <w:rPr>
      <w:rFonts w:cs="Symbol"/>
    </w:rPr>
  </w:style>
  <w:style w:type="character" w:customStyle="1" w:styleId="37">
    <w:name w:val="ListLabel 27"/>
    <w:qFormat/>
    <w:uiPriority w:val="0"/>
    <w:rPr>
      <w:rFonts w:cs="OpenSymbol"/>
    </w:rPr>
  </w:style>
  <w:style w:type="character" w:customStyle="1" w:styleId="38">
    <w:name w:val="ListLabel 28"/>
    <w:qFormat/>
    <w:uiPriority w:val="0"/>
    <w:rPr>
      <w:rFonts w:cs="Symbol"/>
    </w:rPr>
  </w:style>
  <w:style w:type="character" w:customStyle="1" w:styleId="39">
    <w:name w:val="ListLabel 29"/>
    <w:qFormat/>
    <w:uiPriority w:val="0"/>
    <w:rPr>
      <w:rFonts w:cs="OpenSymbol"/>
    </w:rPr>
  </w:style>
  <w:style w:type="character" w:customStyle="1" w:styleId="40">
    <w:name w:val="ListLabel 30"/>
    <w:qFormat/>
    <w:uiPriority w:val="0"/>
    <w:rPr>
      <w:rFonts w:cs="Symbol"/>
    </w:rPr>
  </w:style>
  <w:style w:type="character" w:customStyle="1" w:styleId="41">
    <w:name w:val="ListLabel 31"/>
    <w:qFormat/>
    <w:uiPriority w:val="0"/>
    <w:rPr>
      <w:rFonts w:cs="OpenSymbol"/>
    </w:rPr>
  </w:style>
  <w:style w:type="character" w:customStyle="1" w:styleId="42">
    <w:name w:val="ListLabel 32"/>
    <w:qFormat/>
    <w:uiPriority w:val="0"/>
    <w:rPr>
      <w:rFonts w:cs="Symbol"/>
    </w:rPr>
  </w:style>
  <w:style w:type="character" w:customStyle="1" w:styleId="43">
    <w:name w:val="ListLabel 33"/>
    <w:qFormat/>
    <w:uiPriority w:val="0"/>
    <w:rPr>
      <w:rFonts w:cs="OpenSymbol"/>
    </w:rPr>
  </w:style>
  <w:style w:type="paragraph" w:customStyle="1" w:styleId="44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45">
    <w:name w:val="Título do documento"/>
    <w:basedOn w:val="1"/>
    <w:qFormat/>
    <w:uiPriority w:val="1"/>
    <w:pPr>
      <w:spacing w:before="92"/>
      <w:ind w:left="992"/>
    </w:pPr>
    <w:rPr>
      <w:rFonts w:ascii="Arial" w:hAnsi="Arial" w:eastAsia="Arial" w:cs="Arial"/>
      <w:b/>
      <w:bCs/>
      <w:sz w:val="28"/>
      <w:szCs w:val="28"/>
    </w:rPr>
  </w:style>
  <w:style w:type="paragraph" w:styleId="46">
    <w:name w:val="List Paragraph"/>
    <w:basedOn w:val="1"/>
    <w:qFormat/>
    <w:uiPriority w:val="1"/>
    <w:pPr>
      <w:ind w:left="661" w:firstLine="708"/>
      <w:jc w:val="both"/>
    </w:pPr>
  </w:style>
  <w:style w:type="paragraph" w:customStyle="1" w:styleId="47">
    <w:name w:val="Table Paragraph"/>
    <w:basedOn w:val="1"/>
    <w:qFormat/>
    <w:uiPriority w:val="1"/>
  </w:style>
  <w:style w:type="paragraph" w:customStyle="1" w:styleId="48">
    <w:name w:val="Conteúdo do quadro"/>
    <w:basedOn w:val="1"/>
    <w:qFormat/>
    <w:uiPriority w:val="0"/>
  </w:style>
  <w:style w:type="paragraph" w:customStyle="1" w:styleId="49">
    <w:name w:val="Conteúdo da tabela"/>
    <w:basedOn w:val="1"/>
    <w:qFormat/>
    <w:uiPriority w:val="0"/>
  </w:style>
  <w:style w:type="paragraph" w:customStyle="1" w:styleId="50">
    <w:name w:val="Título de tabela"/>
    <w:basedOn w:val="49"/>
    <w:qFormat/>
    <w:uiPriority w:val="0"/>
  </w:style>
  <w:style w:type="table" w:customStyle="1" w:styleId="5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391</Words>
  <Characters>2117</Characters>
  <Lines>17</Lines>
  <Paragraphs>5</Paragraphs>
  <TotalTime>0</TotalTime>
  <ScaleCrop>false</ScaleCrop>
  <LinksUpToDate>false</LinksUpToDate>
  <CharactersWithSpaces>2503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2020-09-08T18:27:00Z</dcterms:created>
  <dc:creator>\376\377\000A\000N\000A</dc:creator>
  <cp:keywords>()</cp:keywords>
  <cp:lastModifiedBy>Virgínia Batista</cp:lastModifiedBy>
  <dcterms:modified xsi:type="dcterms:W3CDTF">2024-09-30T13:49:23Z</dcterms:modified>
  <dc:title>\376\377\000R\000e\000s\000 \0001\0008\000 \000C\000O\000N\000S\000U\000 \0002\0000\0000\0009\000 \000A\000p\000r\000o\000v\000a\000 \000n\000o\000r\000m\000a\000s\000 \000s\000o\000b\000r\000e\000 \000v\000i\000a\000g\000e\000n\000s\000 \000n\000a\000c\000i\000o\000n\000a\000i\000s\000 \000e\000 \000i\000n\000t\000e\000r\000n\000a\000c\000i\000o\000n\000a\000i\000s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7A2B4D8FFC654629829D1A1C7DA515D4_13</vt:lpwstr>
  </property>
</Properties>
</file>