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0.wmf" ContentType="image/x-wmf"/>
  <Override PartName="/word/media/image9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sz w:val="32"/>
          <w:szCs w:val="32"/>
          <w:u w:val="single"/>
          <w:lang w:val="pt-BR"/>
        </w:rPr>
        <w:t>FORMUL</w:t>
      </w:r>
      <w:r>
        <w:rPr>
          <w:rFonts w:ascii="Times New Roman" w:cs="Times New Roman" w:hAnsi="Times New Roman"/>
          <w:b/>
          <w:sz w:val="30"/>
          <w:szCs w:val="30"/>
          <w:u w:val="single"/>
          <w:lang w:val="pt-BR"/>
        </w:rPr>
        <w:t xml:space="preserve">ÁRIO </w:t>
      </w:r>
      <w:r>
        <w:rPr>
          <w:rFonts w:ascii="Times New Roman" w:cs="Times New Roman" w:hAnsi="Times New Roman"/>
          <w:b/>
          <w:sz w:val="30"/>
          <w:szCs w:val="30"/>
          <w:u w:val="single"/>
          <w:lang w:val="pt-BR"/>
        </w:rPr>
        <w:t>PARA</w:t>
      </w:r>
      <w:r>
        <w:rPr>
          <w:rFonts w:ascii="Times New Roman" w:cs="Times New Roman" w:hAnsi="Times New Roman"/>
          <w:b/>
          <w:sz w:val="30"/>
          <w:szCs w:val="30"/>
          <w:u w:val="single"/>
          <w:lang w:val="pt-BR"/>
        </w:rPr>
        <w:t xml:space="preserve"> SOLICITAÇÃO DE REPETIÇÃO DE AULA PRÁTICA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pt-BR"/>
        </w:rPr>
        <w:t>Prezado coordenador da CEUA/UFVJM,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pt-BR"/>
        </w:rPr>
        <w:t>Solicito repetição da aula prática “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lang w:val="pt-BR"/>
        </w:rPr>
        <w:t>(informar título da aula prática)</w:t>
      </w:r>
      <w:r>
        <w:rPr>
          <w:rFonts w:ascii="Times New Roman" w:cs="Times New Roman" w:hAnsi="Times New Roman"/>
          <w:sz w:val="24"/>
          <w:szCs w:val="24"/>
          <w:lang w:val="pt-BR"/>
        </w:rPr>
        <w:t>”, previamente aprovada pela CEUA/UFVJM sob o núme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pt-BR"/>
        </w:rPr>
        <w:t xml:space="preserve">ro de protocolo </w:t>
      </w:r>
      <w:r>
        <w:rPr>
          <w:rFonts w:ascii="Times New Roman" w:cs="Times New Roman" w:hAnsi="Times New Roman"/>
          <w:b/>
          <w:bCs/>
          <w:sz w:val="24"/>
          <w:szCs w:val="24"/>
          <w:lang w:val="pt-BR"/>
        </w:rPr>
        <w:t>XX/201X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pt-BR"/>
        </w:rPr>
        <w:t xml:space="preserve">, na reunião de </w:t>
      </w:r>
      <w:r>
        <w:rPr>
          <w:rFonts w:ascii="Times New Roman" w:cs="Times New Roman" w:hAnsi="Times New Roman"/>
          <w:b/>
          <w:bCs/>
          <w:sz w:val="24"/>
          <w:szCs w:val="24"/>
          <w:lang w:val="pt-BR"/>
        </w:rPr>
        <w:t>XX/XX/201X.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pt-BR"/>
        </w:rPr>
        <w:t xml:space="preserve"> A repetição se dará no semestre letivo de </w:t>
      </w:r>
      <w:r>
        <w:rPr>
          <w:rFonts w:ascii="Times New Roman" w:cs="Times New Roman" w:hAnsi="Times New Roman"/>
          <w:b/>
          <w:bCs/>
          <w:sz w:val="24"/>
          <w:szCs w:val="24"/>
          <w:lang w:val="pt-BR"/>
        </w:rPr>
        <w:t>XX/XXX</w:t>
      </w:r>
      <w:r>
        <w:rPr>
          <w:rFonts w:ascii="Times New Roman" w:cs="Times New Roman" w:hAnsi="Times New Roman"/>
          <w:sz w:val="24"/>
          <w:szCs w:val="24"/>
          <w:lang w:val="pt-BR"/>
        </w:rPr>
        <w:t xml:space="preserve">, na(s) data(s) </w:t>
      </w:r>
      <w:r>
        <w:rPr>
          <w:rFonts w:ascii="Times New Roman" w:cs="Times New Roman" w:hAnsi="Times New Roman"/>
          <w:b/>
          <w:bCs/>
          <w:sz w:val="24"/>
          <w:szCs w:val="24"/>
          <w:lang w:val="pt-BR"/>
        </w:rPr>
        <w:t>XX/XX/201X.</w:t>
      </w:r>
    </w:p>
    <w:tbl>
      <w:tblPr>
        <w:jc w:val="left"/>
        <w:tblInd w:type="dxa" w:w="-2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3104"/>
        <w:gridCol w:w="7422"/>
      </w:tblGrid>
      <w:tr>
        <w:trPr>
          <w:cantSplit w:val="false"/>
        </w:trPr>
        <w:tc>
          <w:tcPr>
            <w:tcW w:type="dxa" w:w="3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pt-BR"/>
              </w:rPr>
              <w:t>Período de realização da aula (início e fim)</w:t>
            </w:r>
          </w:p>
        </w:tc>
        <w:tc>
          <w:tcPr>
            <w:tcW w:type="dxa" w:w="7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pt-BR"/>
              </w:rPr>
              <w:t>Espécie/linhagem animal a ser utilizada</w:t>
            </w:r>
          </w:p>
        </w:tc>
        <w:tc>
          <w:tcPr>
            <w:tcW w:type="dxa" w:w="7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pt-BR"/>
              </w:rPr>
              <w:t>Número de animais a ser utilizado</w:t>
            </w:r>
          </w:p>
        </w:tc>
        <w:tc>
          <w:tcPr>
            <w:tcW w:type="dxa" w:w="7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pt-BR"/>
              </w:rPr>
              <w:t>Peso/idade</w:t>
            </w:r>
          </w:p>
        </w:tc>
        <w:tc>
          <w:tcPr>
            <w:tcW w:type="dxa" w:w="7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pt-BR"/>
              </w:rPr>
              <w:t>Sexo</w:t>
            </w:r>
          </w:p>
        </w:tc>
        <w:tc>
          <w:tcPr>
            <w:tcW w:type="dxa" w:w="7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pt-BR"/>
              </w:rPr>
              <w:t>Origem dos animais</w:t>
            </w:r>
          </w:p>
        </w:tc>
        <w:tc>
          <w:tcPr>
            <w:tcW w:type="dxa" w:w="7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pt-BR"/>
        </w:rPr>
        <w:t>De acordo com a legislação vigente: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pt-BR"/>
        </w:rPr>
        <w:t>[</w:t>
        <w:tab/>
        <w:t>] Atesto que não houve quaisquer alterações no protocolo utilizado na aula prática realizada anteriormente, sendo alterados tão somente os alunos, horários, locais ou animais que serão utilizados.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pt-BR"/>
        </w:rPr>
        <w:t>[</w:t>
        <w:tab/>
        <w:t>] Justifico a realização dessa aula prática pela inexistência de métodos alternativos para a atividade proposta.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30"/>
        <w:spacing w:line="360" w:lineRule="auto"/>
        <w:jc w:val="right"/>
      </w:pPr>
      <w:r>
        <w:rPr/>
        <w:t>_______________________, ______ de ______ de 20_____</w:t>
      </w:r>
    </w:p>
    <w:p>
      <w:pPr>
        <w:pStyle w:val="style30"/>
        <w:spacing w:line="360" w:lineRule="auto"/>
        <w:jc w:val="both"/>
      </w:pPr>
      <w:r>
        <w:rPr/>
        <w:tab/>
        <w:tab/>
        <w:tab/>
        <w:tab/>
        <w:tab/>
        <w:t xml:space="preserve">                                (Cidade)</w:t>
        <w:tab/>
        <w:tab/>
        <w:tab/>
        <w:t xml:space="preserve">          (data)</w:t>
      </w:r>
    </w:p>
    <w:p>
      <w:pPr>
        <w:pStyle w:val="style30"/>
        <w:spacing w:line="360" w:lineRule="auto"/>
        <w:jc w:val="both"/>
      </w:pPr>
      <w:r>
        <w:rPr/>
      </w:r>
    </w:p>
    <w:p>
      <w:pPr>
        <w:pStyle w:val="style30"/>
        <w:spacing w:line="360" w:lineRule="auto"/>
        <w:jc w:val="both"/>
      </w:pPr>
      <w:r>
        <w:rPr/>
      </w:r>
    </w:p>
    <w:p>
      <w:pPr>
        <w:pStyle w:val="style30"/>
        <w:spacing w:line="360" w:lineRule="auto"/>
        <w:jc w:val="center"/>
      </w:pPr>
      <w:r>
        <w:rPr/>
        <w:t>___________________________________________________</w:t>
      </w:r>
    </w:p>
    <w:p>
      <w:pPr>
        <w:pStyle w:val="style30"/>
        <w:spacing w:after="0" w:before="0" w:line="360" w:lineRule="auto"/>
        <w:contextualSpacing w:val="false"/>
        <w:jc w:val="center"/>
      </w:pPr>
      <w:r>
        <w:rPr>
          <w:rFonts w:cs="Times New Roman"/>
          <w:sz w:val="24"/>
          <w:szCs w:val="24"/>
          <w:lang w:val="pt-BR"/>
        </w:rPr>
        <w:t>(Assinatura digitalizada do docente responsável)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777" w:footer="720" w:gutter="0" w:header="285" w:left="720" w:right="720" w:top="206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55"/>
      <w:tblBorders>
        <w:top w:val="none"/>
        <w:left w:val="none"/>
        <w:bottom w:val="none"/>
        <w:insideH w:val="none"/>
        <w:right w:val="none"/>
        <w:insideV w:val="none"/>
      </w:tblBorders>
      <w:tblCellMar>
        <w:top w:type="dxa" w:w="55"/>
        <w:left w:type="dxa" w:w="55"/>
        <w:bottom w:type="dxa" w:w="55"/>
        <w:right w:type="dxa" w:w="55"/>
      </w:tblCellMar>
    </w:tblPr>
    <w:tblGrid>
      <w:gridCol w:w="5849"/>
      <w:gridCol w:w="4615"/>
    </w:tblGrid>
    <w:tr>
      <w:trPr>
        <w:trHeight w:hRule="atLeast" w:val="1140"/>
        <w:cantSplit w:val="false"/>
      </w:trPr>
      <w:tc>
        <w:tcPr>
          <w:tcW w:type="dxa" w:w="5849"/>
          <w:tcBorders>
            <w:top w:val="none"/>
            <w:left w:val="none"/>
            <w:bottom w:val="none"/>
            <w:right w:val="none"/>
          </w:tcBorders>
          <w:shd w:fill="FFFFFF" w:val="clear"/>
        </w:tcPr>
        <w:p>
          <w:pPr>
            <w:pStyle w:val="style28"/>
          </w:pPr>
          <w:r>
            <w:rPr>
              <w:b/>
              <w:bCs/>
              <w:sz w:val="18"/>
              <w:szCs w:val="18"/>
              <w:u w:val="single"/>
              <w:lang w:val="pt-BR"/>
            </w:rPr>
            <w:t>Comissão de Ética no Uso de Animais/ UFVJM</w:t>
          </w:r>
        </w:p>
        <w:p>
          <w:pPr>
            <w:pStyle w:val="style28"/>
          </w:pPr>
          <w:r>
            <w:rPr>
              <w:b w:val="false"/>
              <w:bCs w:val="false"/>
              <w:sz w:val="18"/>
              <w:szCs w:val="18"/>
              <w:u w:val="none"/>
              <w:lang w:val="pt-BR"/>
            </w:rPr>
            <w:t>Campus JK</w:t>
          </w:r>
        </w:p>
        <w:p>
          <w:pPr>
            <w:pStyle w:val="style28"/>
          </w:pPr>
          <w:r>
            <w:rPr>
              <w:sz w:val="18"/>
              <w:szCs w:val="18"/>
              <w:lang w:val="pt-BR"/>
            </w:rPr>
            <w:t>Prédio da Reitoria-PRPPG- Rodovia MGT 367 -Km 583, nº 5000nAlto da Jacuba - Diamantina/MG – CEP 39100-000 Telefone: +55 (38) 3532-1200</w:t>
          </w:r>
        </w:p>
      </w:tc>
      <w:tc>
        <w:tcPr>
          <w:tcW w:type="dxa" w:w="4615"/>
          <w:tcBorders>
            <w:top w:val="none"/>
            <w:left w:val="none"/>
            <w:bottom w:val="none"/>
            <w:right w:val="none"/>
          </w:tcBorders>
          <w:shd w:fill="FFFFFF" w:val="clear"/>
        </w:tcPr>
        <w:p>
          <w:pPr>
            <w:pStyle w:val="style28"/>
            <w:jc w:val="center"/>
          </w:pPr>
          <w:r>
            <w:rPr/>
            <w:drawing>
              <wp:inline distB="0" distL="0" distR="0" distT="0">
                <wp:extent cx="2846705" cy="662305"/>
                <wp:effectExtent b="0" l="0" r="0" t="0"/>
                <wp:docPr descr=""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1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670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2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-27940</wp:posOffset>
          </wp:positionH>
          <wp:positionV relativeFrom="line">
            <wp:posOffset>18415</wp:posOffset>
          </wp:positionV>
          <wp:extent cx="6580505" cy="1001395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1001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7"/>
    </w:pPr>
    <w:r>
      <w:rPr/>
    </w:r>
  </w:p>
  <w:p>
    <w:pPr>
      <w:pStyle w:val="style27"/>
    </w:pPr>
    <w:r>
      <w:rPr/>
    </w:r>
  </w:p>
  <w:p>
    <w:pPr>
      <w:pStyle w:val="style27"/>
    </w:pPr>
    <w:r>
      <w:rPr/>
    </w:r>
  </w:p>
  <w:p>
    <w:pPr>
      <w:pStyle w:val="style27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563C1"/>
      <w:u w:val="single"/>
      <w:lang w:bidi="zxx-" w:eastAsia="zxx-" w:val="zxx-"/>
    </w:rPr>
  </w:style>
  <w:style w:styleId="style17" w:type="character">
    <w:name w:val="Mention"/>
    <w:basedOn w:val="style15"/>
    <w:next w:val="style17"/>
    <w:rPr>
      <w:color w:val="2B579A"/>
      <w:shd w:fill="E6E6E6" w:val="clear"/>
    </w:rPr>
  </w:style>
  <w:style w:styleId="style18" w:type="character">
    <w:name w:val="Cabeçalho Char"/>
    <w:basedOn w:val="style15"/>
    <w:next w:val="style18"/>
    <w:rPr/>
  </w:style>
  <w:style w:styleId="style19" w:type="character">
    <w:name w:val="Rodapé Char"/>
    <w:basedOn w:val="style15"/>
    <w:next w:val="style19"/>
    <w:rPr/>
  </w:style>
  <w:style w:styleId="style20" w:type="character">
    <w:name w:val="Texto de balão Char"/>
    <w:basedOn w:val="style15"/>
    <w:next w:val="style20"/>
    <w:rPr>
      <w:rFonts w:ascii="Segoe UI" w:cs="Segoe UI" w:hAnsi="Segoe UI"/>
      <w:sz w:val="18"/>
      <w:szCs w:val="18"/>
    </w:rPr>
  </w:style>
  <w:style w:styleId="style21" w:type="paragraph">
    <w:name w:val="Título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Corpo do texto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Legenda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spacing w:after="160" w:before="0"/>
      <w:ind w:hanging="0" w:left="720" w:right="0"/>
      <w:contextualSpacing/>
    </w:pPr>
    <w:rPr/>
  </w:style>
  <w:style w:styleId="style27" w:type="paragraph">
    <w:name w:val="Cabeçalho"/>
    <w:basedOn w:val="style0"/>
    <w:next w:val="style27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8" w:type="paragraph">
    <w:name w:val="Rodapé"/>
    <w:basedOn w:val="style0"/>
    <w:next w:val="style28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30" w:type="paragraph">
    <w:name w:val="Sem Espaçamento"/>
    <w:next w:val="style30"/>
    <w:pPr>
      <w:widowControl/>
      <w:suppressAutoHyphens w:val="true"/>
    </w:pPr>
    <w:rPr>
      <w:rFonts w:ascii="Times New Roman" w:cs="Times New Roman" w:eastAsia="Calibri" w:hAnsi="Times New Roman"/>
      <w:color w:val="00000A"/>
      <w:sz w:val="24"/>
      <w:szCs w:val="22"/>
      <w:lang w:bidi="ar-SA" w:eastAsia="zh-CN" w:val="pt-BR"/>
    </w:rPr>
  </w:style>
  <w:style w:styleId="style31" w:type="paragraph">
    <w:name w:val="Conteúdo da tabela"/>
    <w:basedOn w:val="style0"/>
    <w:next w:val="style31"/>
    <w:pPr/>
    <w:rPr/>
  </w:style>
  <w:style w:styleId="style32" w:type="paragraph">
    <w:name w:val="Título de tabela"/>
    <w:basedOn w:val="style31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0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2017-04-05T21:16:00.00Z</dcterms:created>
  <dc:creator>Flávio Magalhães</dc:creator>
  <cp:lastModifiedBy>Flávio Magalhães</cp:lastModifiedBy>
  <dcterms:modified xsi:type="dcterms:W3CDTF">2017-05-25T17:46:00.00Z</dcterms:modified>
  <cp:revision>3</cp:revision>
</cp:coreProperties>
</file>