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7C" w:rsidRDefault="000D267C" w:rsidP="000D267C">
      <w:pPr>
        <w:shd w:val="clear" w:color="auto" w:fill="FFFFFF"/>
        <w:spacing w:after="180" w:line="300" w:lineRule="atLeast"/>
        <w:jc w:val="center"/>
        <w:rPr>
          <w:rFonts w:ascii="Tahoma" w:eastAsia="Times New Roman" w:hAnsi="Tahoma" w:cs="Tahoma"/>
          <w:b/>
          <w:color w:val="202124"/>
          <w:spacing w:val="3"/>
          <w:sz w:val="24"/>
          <w:szCs w:val="24"/>
          <w:u w:val="single"/>
        </w:rPr>
      </w:pPr>
      <w:r w:rsidRPr="000D267C">
        <w:rPr>
          <w:rFonts w:ascii="Tahoma" w:eastAsia="Times New Roman" w:hAnsi="Tahoma" w:cs="Tahoma"/>
          <w:b/>
          <w:color w:val="202124"/>
          <w:spacing w:val="3"/>
          <w:sz w:val="24"/>
          <w:szCs w:val="24"/>
          <w:u w:val="single"/>
        </w:rPr>
        <w:t>Aberta a temporada 2024 de esporte e lazer do Observatório de Práticas Pedagógicas em Esporte e Lazer da UFVJM (OPPEL)</w:t>
      </w:r>
    </w:p>
    <w:p w:rsidR="00680806" w:rsidRPr="00680806" w:rsidRDefault="00680806" w:rsidP="000D267C">
      <w:pPr>
        <w:shd w:val="clear" w:color="auto" w:fill="FFFFFF"/>
        <w:spacing w:after="180" w:line="300" w:lineRule="atLeast"/>
        <w:jc w:val="center"/>
        <w:rPr>
          <w:rFonts w:ascii="Tahoma" w:eastAsia="Times New Roman" w:hAnsi="Tahoma" w:cs="Tahoma"/>
          <w:i/>
          <w:color w:val="202124"/>
          <w:spacing w:val="3"/>
          <w:sz w:val="24"/>
          <w:szCs w:val="24"/>
        </w:rPr>
      </w:pPr>
      <w:r w:rsidRPr="00680806">
        <w:rPr>
          <w:rFonts w:ascii="Tahoma" w:eastAsia="Times New Roman" w:hAnsi="Tahoma" w:cs="Tahoma"/>
          <w:i/>
          <w:color w:val="202124"/>
          <w:spacing w:val="3"/>
          <w:sz w:val="24"/>
          <w:szCs w:val="24"/>
        </w:rPr>
        <w:t>Ações começam no próximo dia 19 de março</w:t>
      </w:r>
    </w:p>
    <w:p w:rsidR="000D267C" w:rsidRDefault="000D267C" w:rsidP="000D267C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</w:p>
    <w:p w:rsidR="000D267C" w:rsidRDefault="000D267C" w:rsidP="000D267C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</w:p>
    <w:p w:rsidR="005B2FAD" w:rsidRDefault="005B2FAD" w:rsidP="00AE7890">
      <w:pPr>
        <w:shd w:val="clear" w:color="auto" w:fill="FFFFFF"/>
        <w:spacing w:after="180" w:line="360" w:lineRule="auto"/>
        <w:ind w:firstLine="708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Está aberta a </w:t>
      </w:r>
      <w:r w:rsidRPr="000D267C">
        <w:rPr>
          <w:rFonts w:ascii="Tahoma" w:eastAsia="Times New Roman" w:hAnsi="Tahoma" w:cs="Tahoma"/>
          <w:color w:val="202124"/>
          <w:spacing w:val="3"/>
          <w:sz w:val="24"/>
          <w:szCs w:val="24"/>
        </w:rPr>
        <w:t>Temporada Off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-</w:t>
      </w:r>
      <w:r w:rsidRPr="000D267C">
        <w:rPr>
          <w:rFonts w:ascii="Tahoma" w:eastAsia="Times New Roman" w:hAnsi="Tahoma" w:cs="Tahoma"/>
          <w:color w:val="202124"/>
          <w:spacing w:val="3"/>
          <w:sz w:val="24"/>
          <w:szCs w:val="24"/>
        </w:rPr>
        <w:t>line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de Esporte e Lazer OPPEL 2024, que</w:t>
      </w:r>
      <w:r w:rsidRPr="000D267C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oferecerá diversas opções de práticas corporais para 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>toda a comunidade, interna e externa, da UFVJM. A ação é realizada pelo p</w:t>
      </w:r>
      <w:r w:rsidR="000D267C">
        <w:rPr>
          <w:rFonts w:ascii="Tahoma" w:eastAsia="Times New Roman" w:hAnsi="Tahoma" w:cs="Tahoma"/>
          <w:color w:val="202124"/>
          <w:spacing w:val="3"/>
          <w:sz w:val="24"/>
          <w:szCs w:val="24"/>
        </w:rPr>
        <w:t>rojeto de extensão</w:t>
      </w:r>
      <w:r w:rsidR="000D267C" w:rsidRPr="000D267C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Observatório de Práticas Pedagógicas em Esporte e Laz</w:t>
      </w:r>
      <w:r w:rsidR="000D267C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er (OPPEL), </w:t>
      </w:r>
      <w:r w:rsidR="000D267C" w:rsidRPr="000D267C">
        <w:rPr>
          <w:rFonts w:ascii="Tahoma" w:eastAsia="Times New Roman" w:hAnsi="Tahoma" w:cs="Tahoma"/>
          <w:color w:val="202124"/>
          <w:spacing w:val="3"/>
          <w:sz w:val="24"/>
          <w:szCs w:val="24"/>
        </w:rPr>
        <w:t>do Departamento de Educação Física</w:t>
      </w:r>
      <w:r w:rsidR="000D267C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da UFVJM</w:t>
      </w:r>
      <w:r w:rsidR="00EF4410">
        <w:rPr>
          <w:rFonts w:ascii="Tahoma" w:eastAsia="Times New Roman" w:hAnsi="Tahoma" w:cs="Tahoma"/>
          <w:color w:val="202124"/>
          <w:spacing w:val="3"/>
          <w:sz w:val="24"/>
          <w:szCs w:val="24"/>
        </w:rPr>
        <w:t>, do Campus J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K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. </w:t>
      </w:r>
      <w:r w:rsidR="00972E3F">
        <w:rPr>
          <w:rFonts w:ascii="Tahoma" w:eastAsia="Times New Roman" w:hAnsi="Tahoma" w:cs="Tahoma"/>
          <w:color w:val="202124"/>
          <w:spacing w:val="3"/>
          <w:sz w:val="24"/>
          <w:szCs w:val="24"/>
        </w:rPr>
        <w:t>As atividades do projeto começam no próximo dia 19 de março e estendem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-se</w:t>
      </w:r>
      <w:r w:rsidR="00972E3F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até o dia 20 de 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>dezembro deste ano.</w:t>
      </w:r>
    </w:p>
    <w:p w:rsidR="00AE7890" w:rsidRDefault="005B2FAD" w:rsidP="001655EC">
      <w:pPr>
        <w:shd w:val="clear" w:color="auto" w:fill="FFFFFF"/>
        <w:spacing w:after="180" w:line="360" w:lineRule="auto"/>
        <w:ind w:firstLine="708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>De acordo com o coordenador do projeto, o professor do Departamento de Educação Física, Leandro Batista Cordeiro,</w:t>
      </w:r>
      <w:r w:rsidR="00972E3F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</w:t>
      </w:r>
      <w:r w:rsidR="001655EC">
        <w:rPr>
          <w:rFonts w:ascii="Tahoma" w:eastAsia="Times New Roman" w:hAnsi="Tahoma" w:cs="Tahoma"/>
          <w:color w:val="202124"/>
          <w:spacing w:val="3"/>
          <w:sz w:val="24"/>
          <w:szCs w:val="24"/>
        </w:rPr>
        <w:t>a</w:t>
      </w:r>
      <w:r w:rsidR="00AE7890" w:rsidRPr="00AE7890">
        <w:rPr>
          <w:rFonts w:ascii="Tahoma" w:eastAsia="Times New Roman" w:hAnsi="Tahoma" w:cs="Tahoma"/>
          <w:color w:val="202124"/>
          <w:spacing w:val="3"/>
          <w:sz w:val="24"/>
          <w:szCs w:val="24"/>
        </w:rPr>
        <w:t>s ações do OPPEL buscam contribuir para o bem-estar dos sujeitos envolvidos, mediante práticas corporais diversas, como esportes e jogos, na perspectiva da fruição qualitativa do lazer, como importante dimensão da vida humana</w:t>
      </w:r>
      <w:r w:rsidR="00EF4410">
        <w:rPr>
          <w:rFonts w:ascii="Tahoma" w:eastAsia="Times New Roman" w:hAnsi="Tahoma" w:cs="Tahoma"/>
          <w:color w:val="202124"/>
          <w:spacing w:val="3"/>
          <w:sz w:val="24"/>
          <w:szCs w:val="24"/>
        </w:rPr>
        <w:t>. “</w:t>
      </w:r>
      <w:r w:rsidR="00EF4410" w:rsidRPr="00EF4410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Consideramos que as ações do OPPEL são importantes para os sujeitos participantes, seja da comunidade externa ou interna da UFVJM, 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porque</w:t>
      </w:r>
      <w:r w:rsidR="00EF4410" w:rsidRPr="00EF4410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criarão oportunidades concretas para a fruição qualitativa do lazer e, para</w:t>
      </w:r>
      <w:proofErr w:type="gramStart"/>
      <w:r w:rsidR="00EF4410" w:rsidRPr="00EF4410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além disso</w:t>
      </w:r>
      <w:proofErr w:type="gramEnd"/>
      <w:r w:rsidR="00EF4410" w:rsidRPr="00EF4410">
        <w:rPr>
          <w:rFonts w:ascii="Tahoma" w:eastAsia="Times New Roman" w:hAnsi="Tahoma" w:cs="Tahoma"/>
          <w:color w:val="202124"/>
          <w:spacing w:val="3"/>
          <w:sz w:val="24"/>
          <w:szCs w:val="24"/>
        </w:rPr>
        <w:t>,  permitirão que tais sujeitos  compreendam a relevância das práticas corporais em seu cotidiano, como experiência de lazer,  dimensão fundamental da v</w:t>
      </w:r>
      <w:r w:rsidR="00EF4410">
        <w:rPr>
          <w:rFonts w:ascii="Tahoma" w:eastAsia="Times New Roman" w:hAnsi="Tahoma" w:cs="Tahoma"/>
          <w:color w:val="202124"/>
          <w:spacing w:val="3"/>
          <w:sz w:val="24"/>
          <w:szCs w:val="24"/>
        </w:rPr>
        <w:t>ida humana na contemporaneidade”, destaca Leandro.</w:t>
      </w:r>
    </w:p>
    <w:p w:rsidR="003C0885" w:rsidRPr="003C0885" w:rsidRDefault="003C0885" w:rsidP="003C0885">
      <w:pPr>
        <w:shd w:val="clear" w:color="auto" w:fill="FFFFFF"/>
        <w:spacing w:after="180" w:line="360" w:lineRule="auto"/>
        <w:ind w:firstLine="708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Para o ano de 2024 o OPPEL desenvolverá as seguintes ações: </w:t>
      </w:r>
    </w:p>
    <w:p w:rsidR="003C0885" w:rsidRP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- </w:t>
      </w:r>
      <w:proofErr w:type="spellStart"/>
      <w:proofErr w:type="gramStart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EuJogo</w:t>
      </w:r>
      <w:proofErr w:type="spellEnd"/>
      <w:proofErr w:type="gramEnd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UFVJM: Vivências esportivas e de outras práticas corporais, enquanto experiências de lazer: Arco e Flecha e Dardos (Terça: 10h-12h, no gramado lateral ao prédio da Educação Física); Frescobol e </w:t>
      </w:r>
      <w:proofErr w:type="spellStart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FutTênis</w:t>
      </w:r>
      <w:proofErr w:type="spellEnd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(Quinta: 10h-12h, no ginásio do Campus JK); Mergulho de Superfície (última Quinta do mês: 9h-11h30); Basquete 3x3 (Sexta: 10h-12h, no ginásio do Campus JK). A ação </w:t>
      </w:r>
      <w:proofErr w:type="spellStart"/>
      <w:proofErr w:type="gramStart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EuJogo</w:t>
      </w:r>
      <w:proofErr w:type="spellEnd"/>
      <w:proofErr w:type="gramEnd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UFVJM tem como público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-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alvo a comunidade externa e interna da UFVJM, com idade mínima de 18 anos. </w:t>
      </w:r>
    </w:p>
    <w:p w:rsidR="003C0885" w:rsidRPr="003C0885" w:rsidRDefault="003C0885" w:rsidP="003C0885">
      <w:pPr>
        <w:shd w:val="clear" w:color="auto" w:fill="FFFFFF"/>
        <w:spacing w:after="180" w:line="360" w:lineRule="auto"/>
        <w:ind w:firstLine="708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</w:p>
    <w:p w:rsidR="003C0885" w:rsidRP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>-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</w:t>
      </w:r>
      <w:proofErr w:type="spellStart"/>
      <w:proofErr w:type="gramStart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EuJogo</w:t>
      </w:r>
      <w:proofErr w:type="spellEnd"/>
      <w:proofErr w:type="gramEnd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Escolas: Vivências esportivas e de outras práticas corporais, enquanto experiências de lazer para estudantes do ensino médio de escolas públicas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ou privadas, vinculadas à SRE Diamantina. Ess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a ação tem como público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-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alvo alunos e alunas matriculadas no ensino médio, em instituições escolares vinculadas à SRE Diamantina. </w:t>
      </w:r>
    </w:p>
    <w:p w:rsidR="003C0885" w:rsidRPr="003C0885" w:rsidRDefault="003C0885" w:rsidP="003C0885">
      <w:pPr>
        <w:shd w:val="clear" w:color="auto" w:fill="FFFFFF"/>
        <w:spacing w:after="180" w:line="360" w:lineRule="auto"/>
        <w:ind w:firstLine="708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</w:p>
    <w:p w:rsidR="003C0885" w:rsidRP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- </w:t>
      </w:r>
      <w:proofErr w:type="spellStart"/>
      <w:proofErr w:type="gramStart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EuJogo</w:t>
      </w:r>
      <w:proofErr w:type="spellEnd"/>
      <w:proofErr w:type="gramEnd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no Vale: Vivências esportivas e de outras práticas corporais para integrantes de projetos esportivo-sociais de Diamantina ou de outros municípios do 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A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lto e 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médio Jequitinhonha. Ess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a ação tem como </w:t>
      </w:r>
      <w:proofErr w:type="gramStart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público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-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alvo integrantes de projetos esportivo-sociais, na faixa etária entre 10 e 17 anos</w:t>
      </w:r>
      <w:proofErr w:type="gramEnd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. </w:t>
      </w:r>
    </w:p>
    <w:p w:rsidR="003C0885" w:rsidRPr="003C0885" w:rsidRDefault="003C0885" w:rsidP="003C0885">
      <w:pPr>
        <w:shd w:val="clear" w:color="auto" w:fill="FFFFFF"/>
        <w:spacing w:after="180" w:line="360" w:lineRule="auto"/>
        <w:ind w:firstLine="708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</w:p>
    <w:p w:rsid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- 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O2 </w:t>
      </w:r>
      <w:proofErr w:type="spellStart"/>
      <w:proofErr w:type="gramStart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TrekCycling</w:t>
      </w:r>
      <w:proofErr w:type="spellEnd"/>
      <w:proofErr w:type="gramEnd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Club: Caminhada ou ciclismo orientado no meio urbano e rural de Diamantina (Aos 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s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ábados, das 8h-12h, uma vez por mês). Es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s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a ação tem como público</w:t>
      </w:r>
      <w:r w:rsidR="008432FD">
        <w:rPr>
          <w:rFonts w:ascii="Tahoma" w:eastAsia="Times New Roman" w:hAnsi="Tahoma" w:cs="Tahoma"/>
          <w:color w:val="202124"/>
          <w:spacing w:val="3"/>
          <w:sz w:val="24"/>
          <w:szCs w:val="24"/>
        </w:rPr>
        <w:t>-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alvo a comunidade externa e interna da UFVJM, com </w:t>
      </w:r>
      <w:proofErr w:type="gramStart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idade mínima de 18 anos, ou menores de idade acompanhados dos pais ou responsáveis</w:t>
      </w:r>
      <w:proofErr w:type="gramEnd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. </w:t>
      </w:r>
      <w:bookmarkStart w:id="0" w:name="_GoBack"/>
      <w:bookmarkEnd w:id="0"/>
    </w:p>
    <w:p w:rsid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</w:p>
    <w:p w:rsid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 w:rsidRPr="008432FD">
        <w:rPr>
          <w:rFonts w:ascii="Tahoma" w:eastAsia="Times New Roman" w:hAnsi="Tahoma" w:cs="Tahoma"/>
          <w:b/>
          <w:color w:val="202124"/>
          <w:spacing w:val="3"/>
          <w:sz w:val="24"/>
          <w:szCs w:val="24"/>
        </w:rPr>
        <w:t>O projeto conta com a seguinte equipe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: </w:t>
      </w:r>
    </w:p>
    <w:p w:rsidR="003C0885" w:rsidRP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Leandro Batis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ta Cordeiro - Professor do Departamento de Educação Física da UFVJM 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e coordenador do OPPEL</w:t>
      </w:r>
    </w:p>
    <w:p w:rsidR="003C0885" w:rsidRP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Bruno Bení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>cio de Oliveira Mello - aluno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colaborador</w:t>
      </w:r>
    </w:p>
    <w:p w:rsidR="003C0885" w:rsidRP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Emanu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>el Rodrigues Pinheiro - aluno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colaborador</w:t>
      </w:r>
    </w:p>
    <w:p w:rsidR="003C0885" w:rsidRP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proofErr w:type="spellStart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Crislene</w:t>
      </w:r>
      <w:proofErr w:type="spellEnd"/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de 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>Jesus Passos - aluno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colaborador</w:t>
      </w:r>
    </w:p>
    <w:p w:rsidR="003C0885" w:rsidRP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Ali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ne </w:t>
      </w:r>
      <w:proofErr w:type="spellStart"/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>Iane</w:t>
      </w:r>
      <w:proofErr w:type="spellEnd"/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Nunes Martins - aluno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colaborador</w:t>
      </w:r>
    </w:p>
    <w:p w:rsidR="003C0885" w:rsidRPr="003C0885" w:rsidRDefault="003C0885" w:rsidP="003C0885">
      <w:pPr>
        <w:shd w:val="clear" w:color="auto" w:fill="FFFFFF"/>
        <w:spacing w:after="180" w:line="360" w:lineRule="auto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>Matheus Feli</w:t>
      </w:r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pe dos </w:t>
      </w:r>
      <w:proofErr w:type="gramStart"/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>Santos Pereira</w:t>
      </w:r>
      <w:proofErr w:type="gramEnd"/>
      <w:r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- aluno</w:t>
      </w:r>
      <w:r w:rsidRPr="003C08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colaborador</w:t>
      </w:r>
    </w:p>
    <w:p w:rsidR="00AE7890" w:rsidRDefault="008432FD" w:rsidP="000D267C">
      <w:pPr>
        <w:shd w:val="clear" w:color="auto" w:fill="FFFFFF"/>
        <w:spacing w:after="180" w:line="360" w:lineRule="auto"/>
        <w:ind w:firstLine="708"/>
        <w:jc w:val="both"/>
        <w:rPr>
          <w:rFonts w:ascii="Tahoma" w:eastAsia="Times New Roman" w:hAnsi="Tahoma" w:cs="Tahoma"/>
          <w:color w:val="202124"/>
          <w:spacing w:val="3"/>
          <w:sz w:val="24"/>
          <w:szCs w:val="24"/>
        </w:rPr>
      </w:pPr>
      <w:hyperlink r:id="rId5" w:history="1">
        <w:r w:rsidR="00D77A85" w:rsidRPr="00D77A85">
          <w:rPr>
            <w:rStyle w:val="Hyperlink"/>
            <w:rFonts w:ascii="Tahoma" w:eastAsia="Times New Roman" w:hAnsi="Tahoma" w:cs="Tahoma"/>
            <w:spacing w:val="3"/>
            <w:sz w:val="24"/>
            <w:szCs w:val="24"/>
          </w:rPr>
          <w:t>Para mais informações sobre o projeto</w:t>
        </w:r>
        <w:r>
          <w:rPr>
            <w:rStyle w:val="Hyperlink"/>
            <w:rFonts w:ascii="Tahoma" w:eastAsia="Times New Roman" w:hAnsi="Tahoma" w:cs="Tahoma"/>
            <w:spacing w:val="3"/>
            <w:sz w:val="24"/>
            <w:szCs w:val="24"/>
          </w:rPr>
          <w:t>,</w:t>
        </w:r>
        <w:r w:rsidR="00D77A85" w:rsidRPr="00D77A85">
          <w:rPr>
            <w:rStyle w:val="Hyperlink"/>
            <w:rFonts w:ascii="Tahoma" w:eastAsia="Times New Roman" w:hAnsi="Tahoma" w:cs="Tahoma"/>
            <w:spacing w:val="3"/>
            <w:sz w:val="24"/>
            <w:szCs w:val="24"/>
          </w:rPr>
          <w:t xml:space="preserve"> acompanhe o perfil do OPPEL no </w:t>
        </w:r>
        <w:proofErr w:type="spellStart"/>
        <w:proofErr w:type="gramStart"/>
        <w:r w:rsidR="00D77A85" w:rsidRPr="00D77A85">
          <w:rPr>
            <w:rStyle w:val="Hyperlink"/>
            <w:rFonts w:ascii="Tahoma" w:eastAsia="Times New Roman" w:hAnsi="Tahoma" w:cs="Tahoma"/>
            <w:spacing w:val="3"/>
            <w:sz w:val="24"/>
            <w:szCs w:val="24"/>
          </w:rPr>
          <w:t>Instagram</w:t>
        </w:r>
        <w:proofErr w:type="spellEnd"/>
        <w:r w:rsidR="00D77A85" w:rsidRPr="00D77A85">
          <w:rPr>
            <w:rStyle w:val="Hyperlink"/>
            <w:rFonts w:ascii="Tahoma" w:eastAsia="Times New Roman" w:hAnsi="Tahoma" w:cs="Tahoma"/>
            <w:spacing w:val="3"/>
            <w:sz w:val="24"/>
            <w:szCs w:val="24"/>
          </w:rPr>
          <w:t>.</w:t>
        </w:r>
        <w:proofErr w:type="gramEnd"/>
      </w:hyperlink>
      <w:r w:rsidR="00D77A85">
        <w:rPr>
          <w:rFonts w:ascii="Tahoma" w:eastAsia="Times New Roman" w:hAnsi="Tahoma" w:cs="Tahoma"/>
          <w:color w:val="202124"/>
          <w:spacing w:val="3"/>
          <w:sz w:val="24"/>
          <w:szCs w:val="24"/>
        </w:rPr>
        <w:t xml:space="preserve"> </w:t>
      </w:r>
    </w:p>
    <w:sectPr w:rsidR="00AE7890" w:rsidSect="001D5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7C"/>
    <w:rsid w:val="000260AF"/>
    <w:rsid w:val="000D267C"/>
    <w:rsid w:val="001655EC"/>
    <w:rsid w:val="001D5D0A"/>
    <w:rsid w:val="003C0885"/>
    <w:rsid w:val="005B2FAD"/>
    <w:rsid w:val="00680806"/>
    <w:rsid w:val="006979F5"/>
    <w:rsid w:val="008432FD"/>
    <w:rsid w:val="00972E3F"/>
    <w:rsid w:val="00AE7890"/>
    <w:rsid w:val="00C15869"/>
    <w:rsid w:val="00D77A85"/>
    <w:rsid w:val="00E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77A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77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0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090286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79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712055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420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07690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023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0802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4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569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506778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05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129262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oppel__ufvj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DANIELA</cp:lastModifiedBy>
  <cp:revision>2</cp:revision>
  <dcterms:created xsi:type="dcterms:W3CDTF">2024-03-14T20:40:00Z</dcterms:created>
  <dcterms:modified xsi:type="dcterms:W3CDTF">2024-03-14T20:40:00Z</dcterms:modified>
</cp:coreProperties>
</file>