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8A81E">
      <w:pPr>
        <w:pStyle w:val="6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III</w:t>
      </w:r>
    </w:p>
    <w:p w14:paraId="0EAC47BD">
      <w:pPr>
        <w:pStyle w:val="6"/>
        <w:spacing w:line="360" w:lineRule="auto"/>
        <w:jc w:val="center"/>
      </w:pPr>
      <w:r>
        <w:rPr>
          <w:b/>
          <w:bCs/>
          <w:sz w:val="22"/>
          <w:szCs w:val="22"/>
        </w:rPr>
        <w:t xml:space="preserve">TABELA DE CRITÉRIOS PARA ANÁLISE DE TÍTULOS E DO CURRÍCULO </w:t>
      </w:r>
      <w:r>
        <w:rPr>
          <w:b/>
          <w:bCs/>
          <w:i/>
          <w:iCs/>
          <w:sz w:val="22"/>
          <w:szCs w:val="22"/>
        </w:rPr>
        <w:t>LATTES</w:t>
      </w:r>
    </w:p>
    <w:p w14:paraId="0248C706">
      <w:pPr>
        <w:rPr>
          <w:rFonts w:ascii="Times New Roman" w:hAnsi="Times New Roman" w:cs="Times New Roman"/>
        </w:rPr>
      </w:pPr>
    </w:p>
    <w:tbl>
      <w:tblPr>
        <w:tblStyle w:val="3"/>
        <w:tblW w:w="9776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04"/>
        <w:gridCol w:w="3228"/>
        <w:gridCol w:w="1296"/>
        <w:gridCol w:w="1448"/>
      </w:tblGrid>
      <w:tr w14:paraId="269D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4" w:type="dxa"/>
            <w:shd w:val="clear" w:color="auto" w:fill="CCCCCC"/>
          </w:tcPr>
          <w:p w14:paraId="3D07EED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 acadêmica 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18"/>
                <w:szCs w:val="18"/>
              </w:rPr>
              <w:t>e atividades u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ers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b/>
                <w:bCs/>
                <w:spacing w:val="-14"/>
                <w:sz w:val="18"/>
                <w:szCs w:val="18"/>
              </w:rPr>
              <w:t xml:space="preserve"> </w:t>
            </w:r>
          </w:p>
        </w:tc>
        <w:tc>
          <w:tcPr>
            <w:tcW w:w="3228" w:type="dxa"/>
            <w:shd w:val="clear" w:color="auto" w:fill="CCCCCC"/>
          </w:tcPr>
          <w:p w14:paraId="7462C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296" w:type="dxa"/>
            <w:shd w:val="clear" w:color="auto" w:fill="CCCCCC"/>
          </w:tcPr>
          <w:p w14:paraId="0B9774EB">
            <w:pPr>
              <w:tabs>
                <w:tab w:val="left" w:pos="1077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Nota (preenchida pelo candidato) </w:t>
            </w:r>
          </w:p>
        </w:tc>
        <w:tc>
          <w:tcPr>
            <w:tcW w:w="1448" w:type="dxa"/>
            <w:shd w:val="clear" w:color="auto" w:fill="CCCCCC"/>
          </w:tcPr>
          <w:p w14:paraId="4C6D06C1">
            <w:pPr>
              <w:tabs>
                <w:tab w:val="left" w:pos="1077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Nº da página </w:t>
            </w:r>
          </w:p>
          <w:p w14:paraId="0DA8FA79">
            <w:pPr>
              <w:tabs>
                <w:tab w:val="left" w:pos="1077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 documento comprobatório</w:t>
            </w:r>
          </w:p>
        </w:tc>
      </w:tr>
      <w:tr w14:paraId="605E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6DD33572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1.1. Especialização,</w:t>
            </w:r>
            <w:r>
              <w:rPr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ou Mestrado na área de Zootecnia ou áreas afins (concluídos ou em andamento)</w:t>
            </w:r>
          </w:p>
        </w:tc>
        <w:tc>
          <w:tcPr>
            <w:tcW w:w="3228" w:type="dxa"/>
          </w:tcPr>
          <w:p w14:paraId="5AB654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(2,5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té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5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6" w:type="dxa"/>
          </w:tcPr>
          <w:p w14:paraId="1FC9C149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A08D84D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522D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2DFBFC16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1.2. M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ia remunerada em disciplinas de graduação na área de Zootecnia ou áreas afins</w:t>
            </w:r>
          </w:p>
        </w:tc>
        <w:tc>
          <w:tcPr>
            <w:tcW w:w="3228" w:type="dxa"/>
          </w:tcPr>
          <w:p w14:paraId="3702A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(1,0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semestre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té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6" w:type="dxa"/>
          </w:tcPr>
          <w:p w14:paraId="7BE61BA3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5BF2CFB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41E1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36C4A648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1.3. Monitoria voluntária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 disciplinas de graduação na área de Zootecnia ou áreas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afins</w:t>
            </w:r>
          </w:p>
        </w:tc>
        <w:tc>
          <w:tcPr>
            <w:tcW w:w="3228" w:type="dxa"/>
          </w:tcPr>
          <w:p w14:paraId="312BE1D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 pontos/semestre – até 2,0 pontos)</w:t>
            </w:r>
          </w:p>
        </w:tc>
        <w:tc>
          <w:tcPr>
            <w:tcW w:w="1296" w:type="dxa"/>
          </w:tcPr>
          <w:p w14:paraId="7B82B13D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FD678B4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2EFA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033FA10E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1.4. Iniciação científica com bolsa na área de Zootecnia ou áreas afins</w:t>
            </w:r>
          </w:p>
        </w:tc>
        <w:tc>
          <w:tcPr>
            <w:tcW w:w="3228" w:type="dxa"/>
          </w:tcPr>
          <w:p w14:paraId="3B12382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té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6" w:type="dxa"/>
          </w:tcPr>
          <w:p w14:paraId="450208FE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A1FBF4D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6E8C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6C891C29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1.5. Iniciação científica voluntária na área de Zootecnia ou áreas afins</w:t>
            </w:r>
          </w:p>
        </w:tc>
        <w:tc>
          <w:tcPr>
            <w:tcW w:w="3228" w:type="dxa"/>
          </w:tcPr>
          <w:p w14:paraId="630A3B2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 pontos/semestre – até 4,0 pontos)</w:t>
            </w:r>
          </w:p>
        </w:tc>
        <w:tc>
          <w:tcPr>
            <w:tcW w:w="1296" w:type="dxa"/>
          </w:tcPr>
          <w:p w14:paraId="1A8BC3CC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EE33C47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625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1A83B47A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1.6. Participação em projeto de pesquisa em Zootencia ou áreas afins submetido e aprovado em órgãos de fomento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3228" w:type="dxa"/>
          </w:tcPr>
          <w:p w14:paraId="49AF60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(1,0 pontos/projeto – até 4,0 pontos)</w:t>
            </w:r>
          </w:p>
        </w:tc>
        <w:tc>
          <w:tcPr>
            <w:tcW w:w="1296" w:type="dxa"/>
          </w:tcPr>
          <w:p w14:paraId="680C2601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51ADB64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5246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7F51A475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1.7. Participação em projeto de pesquisa, extensão ou adminstração em Zootencia ou áreas afins (com bolsa)</w:t>
            </w:r>
          </w:p>
        </w:tc>
        <w:tc>
          <w:tcPr>
            <w:tcW w:w="3228" w:type="dxa"/>
          </w:tcPr>
          <w:p w14:paraId="7A1F06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(1,0 pontos/projeto – até 2,0 pontos)</w:t>
            </w:r>
          </w:p>
        </w:tc>
        <w:tc>
          <w:tcPr>
            <w:tcW w:w="1296" w:type="dxa"/>
          </w:tcPr>
          <w:p w14:paraId="1341A419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8410AC1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6855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71D27007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1.8. Participação em projeto de pesquisa, extensão ou adminstração em Zootencia ou áreas afins (voluntária)</w:t>
            </w:r>
          </w:p>
        </w:tc>
        <w:tc>
          <w:tcPr>
            <w:tcW w:w="3228" w:type="dxa"/>
          </w:tcPr>
          <w:p w14:paraId="31209F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 pontos/projeto – até 1,0 pontos)</w:t>
            </w:r>
          </w:p>
        </w:tc>
        <w:tc>
          <w:tcPr>
            <w:tcW w:w="1296" w:type="dxa"/>
          </w:tcPr>
          <w:p w14:paraId="4B9D4F1B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CF0AE26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647B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4239ABE8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1.9. Participação em cursos com carga horária superior 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08 horas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na área de Zootecnia ou em áreas afins</w:t>
            </w:r>
          </w:p>
        </w:tc>
        <w:tc>
          <w:tcPr>
            <w:tcW w:w="3228" w:type="dxa"/>
          </w:tcPr>
          <w:p w14:paraId="3984B0E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 pontos/curso – até 2,0 pontos)</w:t>
            </w:r>
          </w:p>
        </w:tc>
        <w:tc>
          <w:tcPr>
            <w:tcW w:w="1296" w:type="dxa"/>
          </w:tcPr>
          <w:p w14:paraId="32839504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CF88108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1E59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60C10CEF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1.10. Participação em cursos com carga horária inferior ou igual 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08 horas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na área de Zootecnia ou em áreas afins</w:t>
            </w:r>
          </w:p>
        </w:tc>
        <w:tc>
          <w:tcPr>
            <w:tcW w:w="3228" w:type="dxa"/>
          </w:tcPr>
          <w:p w14:paraId="691A14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(0,25 pontos/curso – até 1,0 pontos)</w:t>
            </w:r>
          </w:p>
        </w:tc>
        <w:tc>
          <w:tcPr>
            <w:tcW w:w="1296" w:type="dxa"/>
          </w:tcPr>
          <w:p w14:paraId="289DC0FD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70177B0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7AB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32" w:type="dxa"/>
            <w:gridSpan w:val="2"/>
          </w:tcPr>
          <w:p w14:paraId="6641263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Subt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l 1</w:t>
            </w:r>
          </w:p>
        </w:tc>
        <w:tc>
          <w:tcPr>
            <w:tcW w:w="1296" w:type="dxa"/>
          </w:tcPr>
          <w:p w14:paraId="6C645DB4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16BAC0A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567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  <w:shd w:val="clear" w:color="auto" w:fill="CCCCCC"/>
          </w:tcPr>
          <w:p w14:paraId="60BDCCDE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Produção técnica e científica</w:t>
            </w:r>
          </w:p>
        </w:tc>
        <w:tc>
          <w:tcPr>
            <w:tcW w:w="3228" w:type="dxa"/>
            <w:shd w:val="clear" w:color="auto" w:fill="CCCCCC"/>
          </w:tcPr>
          <w:p w14:paraId="6C694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296" w:type="dxa"/>
            <w:shd w:val="clear" w:color="auto" w:fill="CCCCCC"/>
          </w:tcPr>
          <w:p w14:paraId="1F1A7AE0">
            <w:pPr>
              <w:tabs>
                <w:tab w:val="left" w:pos="1077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48" w:type="dxa"/>
            <w:shd w:val="clear" w:color="auto" w:fill="CCCCCC"/>
          </w:tcPr>
          <w:p w14:paraId="55E8938E">
            <w:pPr>
              <w:tabs>
                <w:tab w:val="left" w:pos="1077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14:paraId="79CB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5B5DBCD9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2.1. 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publicado ou com carta de aceite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ó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com estrato Percentil 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 e A2 (Área de Zootecnia)**</w:t>
            </w:r>
          </w:p>
        </w:tc>
        <w:tc>
          <w:tcPr>
            <w:tcW w:w="3228" w:type="dxa"/>
          </w:tcPr>
          <w:p w14:paraId="3622B4F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(7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/artigo)</w:t>
            </w:r>
          </w:p>
        </w:tc>
        <w:tc>
          <w:tcPr>
            <w:tcW w:w="1296" w:type="dxa"/>
          </w:tcPr>
          <w:p w14:paraId="6C842870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251034F2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C1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1CE5DA6A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2.2. 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publicado ou com carta de aceite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ó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com estrato Percentil</w:t>
            </w:r>
            <w:bookmarkStart w:id="0" w:name="_GoBack"/>
            <w:r>
              <w:rPr>
                <w:rFonts w:ascii="Times New Roman" w:hAnsi="Times New Roman" w:cs="Times New Roman"/>
                <w:spacing w:val="-10"/>
                <w:sz w:val="18"/>
                <w:szCs w:val="18"/>
                <w:highlight w:val="none"/>
              </w:rPr>
              <w:t xml:space="preserve"> A3 e A4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  <w:highlight w:val="none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(Área de Zootecnia) **</w:t>
            </w:r>
          </w:p>
        </w:tc>
        <w:tc>
          <w:tcPr>
            <w:tcW w:w="3228" w:type="dxa"/>
          </w:tcPr>
          <w:p w14:paraId="38F8E85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(5,0 pontos/artigo)</w:t>
            </w:r>
          </w:p>
        </w:tc>
        <w:tc>
          <w:tcPr>
            <w:tcW w:w="1296" w:type="dxa"/>
          </w:tcPr>
          <w:p w14:paraId="3FF6A85A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74A54E7F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9C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08D166D8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 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publicado ou com carta de aceite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ó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com estrato Percentil  A5 e A6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(Área de Zootecnia) **</w:t>
            </w:r>
          </w:p>
        </w:tc>
        <w:tc>
          <w:tcPr>
            <w:tcW w:w="3228" w:type="dxa"/>
          </w:tcPr>
          <w:p w14:paraId="646310E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(3,0 pontos/artigo)</w:t>
            </w:r>
          </w:p>
        </w:tc>
        <w:tc>
          <w:tcPr>
            <w:tcW w:w="1296" w:type="dxa"/>
          </w:tcPr>
          <w:p w14:paraId="478B9295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508327DC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87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6A12A819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2.4. 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publicado ou com carta de aceite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ó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com estrato Percentil A7 e A8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Área de Zootecnia) **</w:t>
            </w:r>
          </w:p>
        </w:tc>
        <w:tc>
          <w:tcPr>
            <w:tcW w:w="3228" w:type="dxa"/>
          </w:tcPr>
          <w:p w14:paraId="68C7B7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(1,0 pontos/artigo)</w:t>
            </w:r>
          </w:p>
        </w:tc>
        <w:tc>
          <w:tcPr>
            <w:tcW w:w="1296" w:type="dxa"/>
          </w:tcPr>
          <w:p w14:paraId="50E4E7D5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789EB4B6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02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1CCF126F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2.5. Autoria de livro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 área de Zootecnia ou áreas afins, com ISBN</w:t>
            </w:r>
          </w:p>
        </w:tc>
        <w:tc>
          <w:tcPr>
            <w:tcW w:w="3228" w:type="dxa"/>
          </w:tcPr>
          <w:p w14:paraId="4F02F8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(3,0 pontos/livro)</w:t>
            </w:r>
          </w:p>
        </w:tc>
        <w:tc>
          <w:tcPr>
            <w:tcW w:w="1296" w:type="dxa"/>
          </w:tcPr>
          <w:p w14:paraId="400AE235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7C94F187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00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7A6FCE90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2.6. Autoria de ca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na área de Zootecnia ou áreas afins, com ISBN</w:t>
            </w:r>
          </w:p>
        </w:tc>
        <w:tc>
          <w:tcPr>
            <w:tcW w:w="3228" w:type="dxa"/>
          </w:tcPr>
          <w:p w14:paraId="2E5476C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(1,0 pontos/capítulo, até 5 pontos)</w:t>
            </w:r>
          </w:p>
        </w:tc>
        <w:tc>
          <w:tcPr>
            <w:tcW w:w="1296" w:type="dxa"/>
          </w:tcPr>
          <w:p w14:paraId="795E867D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3A5A5874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44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1EF668ED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2.7. Resumo expandido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científico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na área de Zootecnia ou áreas afins</w:t>
            </w:r>
          </w:p>
        </w:tc>
        <w:tc>
          <w:tcPr>
            <w:tcW w:w="3228" w:type="dxa"/>
          </w:tcPr>
          <w:p w14:paraId="6E24090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/t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o, até 10 pontos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6" w:type="dxa"/>
          </w:tcPr>
          <w:p w14:paraId="777AABC7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381CDC84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8C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4E98FB13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2.8. Resumo simples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científico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,  na área de Zootecnia ou áreas afins</w:t>
            </w:r>
          </w:p>
        </w:tc>
        <w:tc>
          <w:tcPr>
            <w:tcW w:w="3228" w:type="dxa"/>
          </w:tcPr>
          <w:p w14:paraId="5DE4D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(0,25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/t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o, até 5 pontos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6" w:type="dxa"/>
          </w:tcPr>
          <w:p w14:paraId="2FE05144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4B9A7525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F4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5B45CB82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2.9. Artigo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publicado ou com carta de aceite 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ó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sem classificação</w:t>
            </w:r>
          </w:p>
        </w:tc>
        <w:tc>
          <w:tcPr>
            <w:tcW w:w="3228" w:type="dxa"/>
          </w:tcPr>
          <w:p w14:paraId="1F9D22E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(0,3 pontos/trabalho, até 6 pontos)</w:t>
            </w:r>
          </w:p>
        </w:tc>
        <w:tc>
          <w:tcPr>
            <w:tcW w:w="1296" w:type="dxa"/>
          </w:tcPr>
          <w:p w14:paraId="6A50C83D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381EC193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D70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3E7CC900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2.10. Boletim técnico com ISBN ou ISSN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na área de Zootecnia ou áreas afins</w:t>
            </w:r>
          </w:p>
        </w:tc>
        <w:tc>
          <w:tcPr>
            <w:tcW w:w="3228" w:type="dxa"/>
          </w:tcPr>
          <w:p w14:paraId="5437D0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(1,0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6" w:type="dxa"/>
          </w:tcPr>
          <w:p w14:paraId="7C3C28FE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2AFD9601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FB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3E7B7003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2.11. Participação em banca de monografia ou trabalho de conclusão de curso (TCC), 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na área de Zootecnia ou áreas afins</w:t>
            </w:r>
          </w:p>
        </w:tc>
        <w:tc>
          <w:tcPr>
            <w:tcW w:w="3228" w:type="dxa"/>
          </w:tcPr>
          <w:p w14:paraId="2085031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(0,50/monografia ou TCC, até 3 pontos)</w:t>
            </w:r>
          </w:p>
        </w:tc>
        <w:tc>
          <w:tcPr>
            <w:tcW w:w="1296" w:type="dxa"/>
          </w:tcPr>
          <w:p w14:paraId="29D3BD88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3B1AC4C7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E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32" w:type="dxa"/>
            <w:gridSpan w:val="2"/>
          </w:tcPr>
          <w:p w14:paraId="32EF8B4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ubt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 2</w:t>
            </w:r>
          </w:p>
        </w:tc>
        <w:tc>
          <w:tcPr>
            <w:tcW w:w="1296" w:type="dxa"/>
          </w:tcPr>
          <w:p w14:paraId="2ABE53AC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29CA827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5F7C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  <w:shd w:val="clear" w:color="auto" w:fill="CCCCCC"/>
          </w:tcPr>
          <w:p w14:paraId="259641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3. Participação em eventos técnico-científicos (máximo de 10 pontos)</w:t>
            </w:r>
          </w:p>
        </w:tc>
        <w:tc>
          <w:tcPr>
            <w:tcW w:w="3228" w:type="dxa"/>
            <w:shd w:val="clear" w:color="auto" w:fill="CCCCCC"/>
          </w:tcPr>
          <w:p w14:paraId="105CA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296" w:type="dxa"/>
            <w:shd w:val="clear" w:color="auto" w:fill="CCCCCC"/>
          </w:tcPr>
          <w:p w14:paraId="4D0774F5">
            <w:pPr>
              <w:tabs>
                <w:tab w:val="left" w:pos="1077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48" w:type="dxa"/>
            <w:shd w:val="clear" w:color="auto" w:fill="CCCCCC"/>
          </w:tcPr>
          <w:p w14:paraId="321EB7C4">
            <w:pPr>
              <w:tabs>
                <w:tab w:val="left" w:pos="1077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14:paraId="5829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4D562434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3.1. Eventos internacionais ou nacionais em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228" w:type="dxa"/>
          </w:tcPr>
          <w:p w14:paraId="7CB7BBB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(1,0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o, até 3 pontos)</w:t>
            </w:r>
          </w:p>
        </w:tc>
        <w:tc>
          <w:tcPr>
            <w:tcW w:w="1296" w:type="dxa"/>
          </w:tcPr>
          <w:p w14:paraId="2FA9AA6F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1AFC327A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24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4033D6E8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3.2. Eventos regionais ou locais em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228" w:type="dxa"/>
          </w:tcPr>
          <w:p w14:paraId="1FC862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(0,5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o, até 3 pontos)</w:t>
            </w:r>
          </w:p>
        </w:tc>
        <w:tc>
          <w:tcPr>
            <w:tcW w:w="1296" w:type="dxa"/>
          </w:tcPr>
          <w:p w14:paraId="6582B76C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62C3947B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20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7942DCD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 Palestras ou apresentações orais ministradas em eventos científicos</w:t>
            </w:r>
          </w:p>
        </w:tc>
        <w:tc>
          <w:tcPr>
            <w:tcW w:w="3228" w:type="dxa"/>
          </w:tcPr>
          <w:p w14:paraId="151F44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(0,5/palestra, até 3 pontos)</w:t>
            </w:r>
          </w:p>
        </w:tc>
        <w:tc>
          <w:tcPr>
            <w:tcW w:w="1296" w:type="dxa"/>
          </w:tcPr>
          <w:p w14:paraId="6B8F0518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68C34AF9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E6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17F6DE12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 Organização de eventos na área de Zootecnia ou em áreas afins</w:t>
            </w:r>
          </w:p>
        </w:tc>
        <w:tc>
          <w:tcPr>
            <w:tcW w:w="3228" w:type="dxa"/>
          </w:tcPr>
          <w:p w14:paraId="74B21D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(0,3 pontos/evento, até 1,5 pontos)</w:t>
            </w:r>
          </w:p>
        </w:tc>
        <w:tc>
          <w:tcPr>
            <w:tcW w:w="1296" w:type="dxa"/>
          </w:tcPr>
          <w:p w14:paraId="7018E961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06BE12DF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F6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32" w:type="dxa"/>
            <w:gridSpan w:val="2"/>
          </w:tcPr>
          <w:p w14:paraId="5F8A18B4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eastAsia="pt-BR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eastAsia="pt-BR"/>
              </w:rPr>
              <w:t>ub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  <w:lang w:eastAsia="pt-BR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  <w:lang w:eastAsia="pt-BR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  <w:lang w:eastAsia="pt-BR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  <w:lang w:eastAsia="pt-BR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eastAsia="pt-BR"/>
              </w:rPr>
              <w:t>l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eastAsia="pt-BR"/>
              </w:rPr>
              <w:t xml:space="preserve"> 3</w:t>
            </w:r>
          </w:p>
        </w:tc>
        <w:tc>
          <w:tcPr>
            <w:tcW w:w="1296" w:type="dxa"/>
          </w:tcPr>
          <w:p w14:paraId="4FE28B14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40FE685D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7B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  <w:shd w:val="clear" w:color="auto" w:fill="CCCCCC"/>
          </w:tcPr>
          <w:p w14:paraId="61686B58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4. Outras atividades relevantes (máximo de 10 pontos)</w:t>
            </w:r>
          </w:p>
        </w:tc>
        <w:tc>
          <w:tcPr>
            <w:tcW w:w="3228" w:type="dxa"/>
            <w:shd w:val="clear" w:color="auto" w:fill="CCCCCC"/>
          </w:tcPr>
          <w:p w14:paraId="7DEB08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296" w:type="dxa"/>
            <w:shd w:val="clear" w:color="auto" w:fill="CCCCCC"/>
          </w:tcPr>
          <w:p w14:paraId="3CA9688E">
            <w:pPr>
              <w:tabs>
                <w:tab w:val="left" w:pos="1077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48" w:type="dxa"/>
            <w:shd w:val="clear" w:color="auto" w:fill="CCCCCC"/>
          </w:tcPr>
          <w:p w14:paraId="4A1CE4A1">
            <w:pPr>
              <w:tabs>
                <w:tab w:val="left" w:pos="1077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14:paraId="42BF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1695D375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4.1. Experiência profissional e, ou, magistério (mínimo 20 horas/semestre), comprovada na área de Zootecnia ou áreas afins</w:t>
            </w:r>
          </w:p>
        </w:tc>
        <w:tc>
          <w:tcPr>
            <w:tcW w:w="3228" w:type="dxa"/>
          </w:tcPr>
          <w:p w14:paraId="0CDDE5C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(1 ponto/semestre , até 5,0 pontos)</w:t>
            </w:r>
          </w:p>
        </w:tc>
        <w:tc>
          <w:tcPr>
            <w:tcW w:w="1296" w:type="dxa"/>
          </w:tcPr>
          <w:p w14:paraId="37C3E412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11160E6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176B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41ECBB58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 Ministrante de cursos ou minicursos com carga horária igual ou superior a 04 horas</w:t>
            </w:r>
          </w:p>
        </w:tc>
        <w:tc>
          <w:tcPr>
            <w:tcW w:w="3228" w:type="dxa"/>
          </w:tcPr>
          <w:p w14:paraId="31DBF6C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 pontos/curso, até 3 pontos)</w:t>
            </w:r>
          </w:p>
        </w:tc>
        <w:tc>
          <w:tcPr>
            <w:tcW w:w="1296" w:type="dxa"/>
          </w:tcPr>
          <w:p w14:paraId="5E97525C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6E3F8F5A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1C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0C6F01CF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 Participação em núcleos e grupos de estudo e, ou, de extensão</w:t>
            </w:r>
          </w:p>
        </w:tc>
        <w:tc>
          <w:tcPr>
            <w:tcW w:w="3228" w:type="dxa"/>
          </w:tcPr>
          <w:p w14:paraId="19A522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 pontos/semestre, até 2 pontos)</w:t>
            </w:r>
          </w:p>
        </w:tc>
        <w:tc>
          <w:tcPr>
            <w:tcW w:w="1296" w:type="dxa"/>
          </w:tcPr>
          <w:p w14:paraId="6F17AA2E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79E88AA9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99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05A42BA4">
            <w:pPr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 Prêmios relacionados à Zootecnia e áreas afins</w:t>
            </w:r>
          </w:p>
        </w:tc>
        <w:tc>
          <w:tcPr>
            <w:tcW w:w="3228" w:type="dxa"/>
          </w:tcPr>
          <w:p w14:paraId="062AE56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(0,5 pontos/prêmio)</w:t>
            </w:r>
          </w:p>
        </w:tc>
        <w:tc>
          <w:tcPr>
            <w:tcW w:w="1296" w:type="dxa"/>
          </w:tcPr>
          <w:p w14:paraId="36AE99EC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6353CAD9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BB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04" w:type="dxa"/>
          </w:tcPr>
          <w:p w14:paraId="49022FCE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73F0DDCE">
            <w:pPr>
              <w:snapToGrid w:val="0"/>
              <w:spacing w:line="36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296" w:type="dxa"/>
          </w:tcPr>
          <w:p w14:paraId="7A7A1E38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9E64A3F">
            <w:pPr>
              <w:pStyle w:val="5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3280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32" w:type="dxa"/>
            <w:gridSpan w:val="2"/>
          </w:tcPr>
          <w:p w14:paraId="720BA91A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ub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4</w:t>
            </w:r>
          </w:p>
        </w:tc>
        <w:tc>
          <w:tcPr>
            <w:tcW w:w="1296" w:type="dxa"/>
          </w:tcPr>
          <w:p w14:paraId="4463396A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2D9E71CC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2B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32" w:type="dxa"/>
            <w:gridSpan w:val="2"/>
          </w:tcPr>
          <w:p w14:paraId="04F7BC1A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99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99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9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L 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(subtotal 1 + subtotal 2 + subtotal 3 + subtotal 4) </w:t>
            </w:r>
          </w:p>
        </w:tc>
        <w:tc>
          <w:tcPr>
            <w:tcW w:w="1296" w:type="dxa"/>
          </w:tcPr>
          <w:p w14:paraId="2EF7DB8E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75AEB392">
            <w:pPr>
              <w:snapToGrid w:val="0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1DEADE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*Observações</w:t>
      </w:r>
    </w:p>
    <w:p w14:paraId="2CC7FE3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Anexar todos os documentos comprobatórios, incluindo todos os resumos ou demais trabalhos.</w:t>
      </w:r>
    </w:p>
    <w:p w14:paraId="11824F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Organizar o Currículo </w:t>
      </w:r>
      <w:r>
        <w:rPr>
          <w:rFonts w:ascii="Times New Roman" w:hAnsi="Times New Roman" w:cs="Times New Roman"/>
          <w:i/>
          <w:iCs/>
          <w:sz w:val="20"/>
          <w:szCs w:val="20"/>
        </w:rPr>
        <w:t>Lattes</w:t>
      </w:r>
      <w:r>
        <w:rPr>
          <w:rFonts w:ascii="Times New Roman" w:hAnsi="Times New Roman" w:cs="Times New Roman"/>
          <w:sz w:val="20"/>
          <w:szCs w:val="20"/>
        </w:rPr>
        <w:t xml:space="preserve"> e documentos comprobatórios conforme o barema, indicando os números dos respectivos documentos.</w:t>
      </w:r>
    </w:p>
    <w:p w14:paraId="3A5F043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**Maiores percentis de acordo com a base de dados Scopus (</w:t>
      </w:r>
      <w:r>
        <w:fldChar w:fldCharType="begin"/>
      </w:r>
      <w:r>
        <w:instrText xml:space="preserve"> HYPERLINK "https://www.scopus.com/sources.uri?zone=TopNavBar&amp;origin="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0"/>
          <w:szCs w:val="20"/>
        </w:rPr>
        <w:t>https://www.scopus.com/sources.uri?zone=TopNavBar&amp;origin=</w:t>
      </w:r>
      <w:r>
        <w:rPr>
          <w:rStyle w:val="4"/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4972DE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F260A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inline distT="0" distB="0" distL="0" distR="0">
            <wp:extent cx="1409700" cy="1983740"/>
            <wp:effectExtent l="0" t="0" r="0" b="0"/>
            <wp:docPr id="52072130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21302" name="Imagem 1" descr="Tabela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7157" cy="199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8FC60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Miriam Mono CLM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6A"/>
    <w:rsid w:val="00016461"/>
    <w:rsid w:val="00052AB4"/>
    <w:rsid w:val="00412EEE"/>
    <w:rsid w:val="004A4E63"/>
    <w:rsid w:val="00CB4398"/>
    <w:rsid w:val="00D255B7"/>
    <w:rsid w:val="00E52D5B"/>
    <w:rsid w:val="00FD576A"/>
    <w:rsid w:val="6B4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Liberation Serif" w:hAnsi="Liberation Serif" w:eastAsia="SimSun" w:cs="Mangal"/>
      <w:kern w:val="1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Conteúdo da tabela"/>
    <w:basedOn w:val="1"/>
    <w:uiPriority w:val="6"/>
    <w:pPr>
      <w:suppressLineNumbers/>
    </w:pPr>
  </w:style>
  <w:style w:type="paragraph" w:customStyle="1" w:styleId="6">
    <w:name w:val="Default"/>
    <w:qFormat/>
    <w:uiPriority w:val="6"/>
    <w:pPr>
      <w:suppressAutoHyphens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BR" w:eastAsia="pt-BR" w:bidi="ar-SA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3841</Characters>
  <Lines>33</Lines>
  <Paragraphs>9</Paragraphs>
  <TotalTime>15</TotalTime>
  <ScaleCrop>false</ScaleCrop>
  <LinksUpToDate>false</LinksUpToDate>
  <CharactersWithSpaces>4465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2021-03-03T21:36:00Z</dcterms:created>
  <dc:creator>Lucas Verardo</dc:creator>
  <cp:lastModifiedBy>Rafael Duarte Neves</cp:lastModifiedBy>
  <dcterms:modified xsi:type="dcterms:W3CDTF">2026-04-23T13:13:50Z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eyJoZGlkIjoiMjgwNTBiYmNkMTAwNDI5MGY0ZGFjZWY1OTkzNGI4N2IiLCJ1c2VySWQiOiIxMjU0NjUzMTQzNjIxIn0=</vt:lpwstr>
  </property>
  <property fmtid="{D5CDD505-2E9C-101B-9397-08002B2CF9AE}" pid="3" name="KSOProductBuildVer">
    <vt:lpwstr>1046-12.1.0.25242</vt:lpwstr>
  </property>
  <property fmtid="{D5CDD505-2E9C-101B-9397-08002B2CF9AE}" pid="4" name="ICV">
    <vt:lpwstr>D55D5318FEA54E4C99C813C5D112E8FE_13</vt:lpwstr>
  </property>
</Properties>
</file>