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C" w:rsidRDefault="004977AC" w:rsidP="004977AC">
      <w:pPr>
        <w:spacing w:before="1"/>
        <w:ind w:left="2410" w:right="2975" w:firstLine="1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PLANILHA DE </w:t>
      </w:r>
      <w:r w:rsidRPr="008B6A74">
        <w:rPr>
          <w:b/>
          <w:sz w:val="24"/>
          <w:szCs w:val="24"/>
        </w:rPr>
        <w:t>PONTUAÇÃO DO CURRÍCULO</w:t>
      </w:r>
    </w:p>
    <w:p w:rsidR="004977AC" w:rsidRDefault="004977AC" w:rsidP="004977AC">
      <w:pPr>
        <w:tabs>
          <w:tab w:val="left" w:pos="7371"/>
        </w:tabs>
        <w:spacing w:before="1"/>
        <w:ind w:left="2977" w:right="3055" w:firstLine="284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C94276">
        <w:rPr>
          <w:sz w:val="24"/>
          <w:szCs w:val="24"/>
        </w:rPr>
        <w:t xml:space="preserve">rograma </w:t>
      </w:r>
      <w:r>
        <w:rPr>
          <w:sz w:val="24"/>
          <w:szCs w:val="24"/>
        </w:rPr>
        <w:t>de Especialização em Residência Multiprofissional em Saúde do Idoso</w:t>
      </w:r>
    </w:p>
    <w:p w:rsidR="004977AC" w:rsidRDefault="004977AC" w:rsidP="004977AC">
      <w:pPr>
        <w:spacing w:before="1"/>
        <w:ind w:left="2549" w:right="3055"/>
        <w:jc w:val="center"/>
        <w:rPr>
          <w:b/>
          <w:sz w:val="24"/>
          <w:szCs w:val="24"/>
        </w:rPr>
      </w:pPr>
    </w:p>
    <w:p w:rsidR="004977AC" w:rsidRPr="00C94276" w:rsidRDefault="004977AC" w:rsidP="004977AC">
      <w:pPr>
        <w:spacing w:before="1"/>
        <w:ind w:left="2549" w:right="3055"/>
        <w:rPr>
          <w:sz w:val="24"/>
          <w:szCs w:val="24"/>
        </w:rPr>
      </w:pPr>
      <w:r w:rsidRPr="00C94276">
        <w:rPr>
          <w:sz w:val="24"/>
          <w:szCs w:val="24"/>
        </w:rPr>
        <w:t xml:space="preserve">Nome: </w:t>
      </w:r>
      <w:r>
        <w:rPr>
          <w:sz w:val="24"/>
          <w:szCs w:val="24"/>
        </w:rPr>
        <w:t>___________________________</w:t>
      </w:r>
    </w:p>
    <w:p w:rsidR="004977AC" w:rsidRDefault="004977AC" w:rsidP="004977AC">
      <w:pPr>
        <w:spacing w:line="360" w:lineRule="auto"/>
        <w:jc w:val="center"/>
        <w:rPr>
          <w:b/>
          <w:bCs/>
          <w:color w:val="000000"/>
          <w:sz w:val="18"/>
          <w:szCs w:val="18"/>
          <w:lang w:bidi="hi-IN"/>
        </w:rPr>
      </w:pPr>
      <w:r>
        <w:rPr>
          <w:szCs w:val="20"/>
        </w:rPr>
        <w:t>Nº de inscrição do/a Candidato/a: ______________________________</w:t>
      </w:r>
    </w:p>
    <w:p w:rsidR="004977AC" w:rsidRPr="008B6A74" w:rsidRDefault="004977AC" w:rsidP="004977AC">
      <w:pPr>
        <w:spacing w:before="1"/>
        <w:ind w:left="2549" w:right="3055"/>
        <w:jc w:val="center"/>
        <w:rPr>
          <w:b/>
          <w:sz w:val="24"/>
          <w:szCs w:val="24"/>
        </w:rPr>
      </w:pPr>
    </w:p>
    <w:p w:rsidR="004977AC" w:rsidRPr="00C94276" w:rsidRDefault="004977AC" w:rsidP="004977AC">
      <w:pPr>
        <w:spacing w:line="360" w:lineRule="auto"/>
        <w:rPr>
          <w:sz w:val="24"/>
          <w:szCs w:val="20"/>
          <w:lang w:bidi="hi-IN"/>
        </w:rPr>
      </w:pPr>
      <w:r>
        <w:rPr>
          <w:sz w:val="20"/>
          <w:szCs w:val="20"/>
        </w:rPr>
        <w:t>Apresentação da documentação na ordem da tabela de pontuação, indicando a página em que o documento comprobatório está sendo apresentado.</w:t>
      </w:r>
    </w:p>
    <w:p w:rsidR="004977AC" w:rsidRPr="008B6A74" w:rsidRDefault="004977AC" w:rsidP="004977AC">
      <w:pPr>
        <w:pStyle w:val="Corpodetexto"/>
        <w:spacing w:before="1"/>
        <w:ind w:left="0"/>
        <w:rPr>
          <w:b/>
        </w:rPr>
      </w:pPr>
    </w:p>
    <w:tbl>
      <w:tblPr>
        <w:tblW w:w="10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37"/>
        <w:gridCol w:w="1417"/>
        <w:gridCol w:w="710"/>
        <w:gridCol w:w="1043"/>
        <w:gridCol w:w="1447"/>
        <w:gridCol w:w="1701"/>
      </w:tblGrid>
      <w:tr w:rsidR="004977AC" w:rsidRPr="004977AC" w:rsidTr="004977AC">
        <w:trPr>
          <w:trHeight w:val="544"/>
        </w:trPr>
        <w:tc>
          <w:tcPr>
            <w:tcW w:w="10836" w:type="dxa"/>
            <w:gridSpan w:val="7"/>
            <w:shd w:val="clear" w:color="auto" w:fill="FFF2CC" w:themeFill="accent4" w:themeFillTint="33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iCs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lang w:eastAsia="zh-CN" w:bidi="hi-IN"/>
              </w:rPr>
              <w:t xml:space="preserve">I. ATUAÇÃO ACADÊMICA – </w:t>
            </w:r>
            <w:proofErr w:type="gramStart"/>
            <w:r w:rsidRPr="004977AC">
              <w:rPr>
                <w:rFonts w:eastAsia="SimSun"/>
                <w:b/>
                <w:bCs/>
                <w:lang w:eastAsia="zh-CN" w:bidi="hi-IN"/>
              </w:rPr>
              <w:t>55  pontos</w:t>
            </w:r>
            <w:proofErr w:type="gramEnd"/>
          </w:p>
        </w:tc>
      </w:tr>
      <w:tr w:rsidR="004977AC" w:rsidRPr="004977AC" w:rsidTr="004977AC">
        <w:trPr>
          <w:trHeight w:val="409"/>
        </w:trPr>
        <w:tc>
          <w:tcPr>
            <w:tcW w:w="10836" w:type="dxa"/>
            <w:gridSpan w:val="7"/>
            <w:shd w:val="clear" w:color="auto" w:fill="E2EFD9" w:themeFill="accent6" w:themeFillTint="33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iCs/>
                <w:lang w:eastAsia="zh-CN" w:bidi="hi-IN"/>
              </w:rPr>
              <w:t>1. Publicações – 14 pontos (considerar apenas os últimos 5 anos)</w:t>
            </w:r>
          </w:p>
        </w:tc>
      </w:tr>
      <w:tr w:rsidR="004977AC" w:rsidRPr="004977AC" w:rsidTr="004977AC">
        <w:trPr>
          <w:trHeight w:val="79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4977AC">
            <w:pPr>
              <w:widowControl w:val="0"/>
              <w:suppressAutoHyphens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lang w:eastAsia="zh-CN" w:bidi="hi-IN"/>
              </w:rPr>
              <w:t>Critérios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4977AC">
            <w:pPr>
              <w:widowControl w:val="0"/>
              <w:suppressAutoHyphens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lang w:eastAsia="zh-CN" w:bidi="hi-IN"/>
              </w:rPr>
              <w:t>Pontuação por item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4977AC">
            <w:pPr>
              <w:widowControl w:val="0"/>
              <w:suppressAutoHyphens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lang w:eastAsia="zh-CN" w:bidi="hi-IN"/>
              </w:rPr>
              <w:t>Pontuação máxima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4977AC">
            <w:pPr>
              <w:widowControl w:val="0"/>
              <w:suppressAutoHyphens/>
              <w:jc w:val="center"/>
              <w:rPr>
                <w:rFonts w:eastAsia="SimSun"/>
                <w:b/>
                <w:bCs/>
                <w:lang w:eastAsia="zh-CN" w:bidi="hi-IN"/>
              </w:rPr>
            </w:pPr>
            <w:proofErr w:type="spellStart"/>
            <w:r w:rsidRPr="004977AC">
              <w:rPr>
                <w:rFonts w:eastAsia="SimSun"/>
                <w:b/>
                <w:bCs/>
                <w:lang w:eastAsia="zh-CN" w:bidi="hi-IN"/>
              </w:rPr>
              <w:t>Qte</w:t>
            </w:r>
            <w:proofErr w:type="spellEnd"/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4977AC">
            <w:pPr>
              <w:widowControl w:val="0"/>
              <w:suppressAutoHyphens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lang w:eastAsia="zh-CN" w:bidi="hi-IN"/>
              </w:rPr>
              <w:t>Página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4977AC">
            <w:pPr>
              <w:widowControl w:val="0"/>
              <w:suppressAutoHyphens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lang w:eastAsia="zh-CN" w:bidi="hi-IN"/>
              </w:rPr>
              <w:t>Nota calculada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4977AC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lang w:eastAsia="zh-CN" w:bidi="hi-IN"/>
              </w:rPr>
              <w:t>Nota da comissão examinadora</w:t>
            </w:r>
          </w:p>
        </w:tc>
      </w:tr>
      <w:tr w:rsidR="004977AC" w:rsidRPr="004977AC" w:rsidTr="004977AC">
        <w:trPr>
          <w:trHeight w:val="79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iCs/>
                <w:lang w:eastAsia="zh-CN" w:bidi="hi-IN"/>
              </w:rPr>
              <w:t xml:space="preserve">1.1 – Artigo publicado, ou aceito para publicação, em periódico científico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3,0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528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2A5475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1.</w:t>
            </w:r>
            <w:r w:rsidR="004977AC" w:rsidRPr="004977AC">
              <w:rPr>
                <w:rFonts w:eastAsia="SimSun"/>
                <w:lang w:eastAsia="zh-CN" w:bidi="hi-IN"/>
              </w:rPr>
              <w:t>2 – Trabalho completo publicado em anais de evento (nacional ou internacional)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528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2A5475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1.3</w:t>
            </w:r>
            <w:r w:rsidR="004977AC" w:rsidRPr="004977AC">
              <w:rPr>
                <w:rFonts w:eastAsia="SimSun"/>
                <w:lang w:eastAsia="zh-CN" w:bidi="hi-IN"/>
              </w:rPr>
              <w:t xml:space="preserve"> – Resumo expandido publicado em anais de evento (nacional ou internacional)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31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2A5475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1.4</w:t>
            </w:r>
            <w:r w:rsidR="004977AC" w:rsidRPr="004977AC">
              <w:rPr>
                <w:rFonts w:eastAsia="SimSun"/>
                <w:lang w:eastAsia="zh-CN" w:bidi="hi-IN"/>
              </w:rPr>
              <w:t xml:space="preserve"> – Resumo publicado em anais de evento internacional, nacional ou local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0,25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528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2A5475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1.5</w:t>
            </w:r>
            <w:r w:rsidR="004977AC" w:rsidRPr="004977AC">
              <w:rPr>
                <w:rFonts w:eastAsia="SimSun"/>
                <w:lang w:eastAsia="zh-CN" w:bidi="hi-IN"/>
              </w:rPr>
              <w:t xml:space="preserve"> – Premiação em congresso (nacional ou internacional – certificado em nome do candidato)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1,0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528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2A5475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1.6</w:t>
            </w:r>
            <w:r w:rsidR="004977AC" w:rsidRPr="004977AC">
              <w:rPr>
                <w:rFonts w:eastAsia="SimSun"/>
                <w:lang w:eastAsia="zh-CN" w:bidi="hi-IN"/>
              </w:rPr>
              <w:t xml:space="preserve"> – Apresentação oral em congresso (nacional ou internacional – certificado em nome do candidato)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528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2A5475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1.7</w:t>
            </w:r>
            <w:bookmarkStart w:id="0" w:name="_GoBack"/>
            <w:bookmarkEnd w:id="0"/>
            <w:r w:rsidR="004977AC" w:rsidRPr="004977AC">
              <w:rPr>
                <w:rFonts w:eastAsia="SimSun"/>
                <w:lang w:eastAsia="zh-CN" w:bidi="hi-IN"/>
              </w:rPr>
              <w:t xml:space="preserve"> – </w:t>
            </w:r>
            <w:proofErr w:type="gramStart"/>
            <w:r w:rsidR="004977AC" w:rsidRPr="004977AC">
              <w:rPr>
                <w:rFonts w:eastAsia="SimSun"/>
                <w:lang w:eastAsia="zh-CN" w:bidi="hi-IN"/>
              </w:rPr>
              <w:t>apresentação</w:t>
            </w:r>
            <w:proofErr w:type="gramEnd"/>
            <w:r w:rsidR="004977AC" w:rsidRPr="004977AC">
              <w:rPr>
                <w:rFonts w:eastAsia="SimSun"/>
                <w:lang w:eastAsia="zh-CN" w:bidi="hi-IN"/>
              </w:rPr>
              <w:t xml:space="preserve"> de pôster em congresso (nacional ou internacional – certificado em nome do candidato)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1E15F0">
        <w:trPr>
          <w:trHeight w:val="312"/>
        </w:trPr>
        <w:tc>
          <w:tcPr>
            <w:tcW w:w="10836" w:type="dxa"/>
            <w:gridSpan w:val="7"/>
            <w:shd w:val="clear" w:color="auto" w:fill="E2EFD9" w:themeFill="accent6" w:themeFillTint="33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lang w:eastAsia="zh-CN" w:bidi="hi-IN"/>
              </w:rPr>
              <w:t>2. Atividades acadêmicas – 29 pontos</w:t>
            </w:r>
          </w:p>
        </w:tc>
      </w:tr>
      <w:tr w:rsidR="004977AC" w:rsidRPr="004977AC" w:rsidTr="004977AC">
        <w:trPr>
          <w:trHeight w:val="528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2.1 – Aluno bolsista de programas de educação tutorial (PET; PET-Saúde e similares) – mínimo de 1 semestre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10,0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528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 xml:space="preserve">2.2 – Aluno voluntário de programas de educação tutorial (PET; PET-Saúde e similares) – mínimo de 1 </w:t>
            </w:r>
            <w:r w:rsidRPr="004977AC">
              <w:rPr>
                <w:rFonts w:eastAsia="SimSun"/>
                <w:lang w:eastAsia="zh-CN" w:bidi="hi-IN"/>
              </w:rPr>
              <w:lastRenderedPageBreak/>
              <w:t>semestre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lastRenderedPageBreak/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4,0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528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2.3 – Monitor de disciplina de graduação (bolsista ou voluntário – mínimo de 1 semestre)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4,0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31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2.4 – Bolsista BAT ou similar (mínimo de 1 semestre)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528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2.5 – Participação como representante discente em comissões colegiadas (mínimo de 1 semestre)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79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2.6 – Aluno bolsista ou voluntário de programas institucionais (PIBIC, PIBEX, PIBID, PROEXT e similares) – mínimo de 1 semestre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6,0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79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2.7 – Membro de equipe de organização de eventos científicos ou da área da saúde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1,0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2B2E55">
        <w:trPr>
          <w:trHeight w:val="312"/>
        </w:trPr>
        <w:tc>
          <w:tcPr>
            <w:tcW w:w="10836" w:type="dxa"/>
            <w:gridSpan w:val="7"/>
            <w:shd w:val="clear" w:color="auto" w:fill="E2EFD9" w:themeFill="accent6" w:themeFillTint="33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lang w:eastAsia="zh-CN" w:bidi="hi-IN"/>
              </w:rPr>
              <w:t>3. Cursos – 12 pontos</w:t>
            </w:r>
          </w:p>
        </w:tc>
      </w:tr>
      <w:tr w:rsidR="004977AC" w:rsidRPr="004977AC" w:rsidTr="004977AC">
        <w:trPr>
          <w:trHeight w:val="31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bCs/>
                <w:lang w:eastAsia="zh-CN" w:bidi="hi-IN"/>
              </w:rPr>
            </w:pPr>
            <w:r w:rsidRPr="004977AC">
              <w:rPr>
                <w:rFonts w:eastAsia="SimSun"/>
                <w:bCs/>
                <w:lang w:eastAsia="zh-CN" w:bidi="hi-IN"/>
              </w:rPr>
              <w:t>3.1 – Doutorado concluído reconhecido pelo MEC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bCs/>
                <w:lang w:eastAsia="zh-CN" w:bidi="hi-IN"/>
              </w:rPr>
            </w:pPr>
            <w:r w:rsidRPr="004977AC">
              <w:rPr>
                <w:rFonts w:eastAsia="SimSun"/>
                <w:bCs/>
                <w:lang w:eastAsia="zh-CN" w:bidi="hi-IN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bCs/>
                <w:lang w:eastAsia="zh-CN" w:bidi="hi-IN"/>
              </w:rPr>
              <w:t>4,0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31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bCs/>
                <w:lang w:eastAsia="zh-CN" w:bidi="hi-IN"/>
              </w:rPr>
            </w:pPr>
            <w:r w:rsidRPr="004977AC">
              <w:rPr>
                <w:rFonts w:eastAsia="SimSun"/>
                <w:bCs/>
                <w:lang w:eastAsia="zh-CN" w:bidi="hi-IN"/>
              </w:rPr>
              <w:t>3.2 – Mestrado concluído reconhecido pelo MEC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bCs/>
                <w:lang w:eastAsia="zh-CN" w:bidi="hi-IN"/>
              </w:rPr>
            </w:pPr>
            <w:r w:rsidRPr="004977AC">
              <w:rPr>
                <w:rFonts w:eastAsia="SimSun"/>
                <w:bCs/>
                <w:lang w:eastAsia="zh-CN" w:bidi="hi-I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bCs/>
                <w:lang w:eastAsia="zh-CN" w:bidi="hi-IN"/>
              </w:rPr>
              <w:t>3,0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31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3.3 – Curso de especialização (mínimo 360 horas)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2,5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31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3.4 – Curso de aperfeiçoamento (mínimo 180 horas)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2,5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312"/>
        </w:trPr>
        <w:tc>
          <w:tcPr>
            <w:tcW w:w="10836" w:type="dxa"/>
            <w:gridSpan w:val="7"/>
            <w:shd w:val="clear" w:color="auto" w:fill="FFF2CC" w:themeFill="accent4" w:themeFillTint="33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b/>
                <w:bCs/>
                <w:lang w:eastAsia="zh-CN" w:bidi="hi-IN"/>
              </w:rPr>
              <w:t>II – ATUAÇÃO PROFISSIONAL – 45 pontos</w:t>
            </w:r>
          </w:p>
        </w:tc>
      </w:tr>
      <w:tr w:rsidR="004977AC" w:rsidRPr="004977AC" w:rsidTr="004977AC">
        <w:trPr>
          <w:trHeight w:val="528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2.1 – Experiência profissional na área de formação (por semestre)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30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  <w:tr w:rsidR="004977AC" w:rsidRPr="004977AC" w:rsidTr="004977AC">
        <w:trPr>
          <w:trHeight w:val="312"/>
        </w:trPr>
        <w:tc>
          <w:tcPr>
            <w:tcW w:w="258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2.2 - Experiência profissional na área de saúde coletiva (por semestre)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jc w:val="center"/>
              <w:rPr>
                <w:rFonts w:eastAsia="SimSun"/>
                <w:lang w:eastAsia="zh-CN" w:bidi="hi-IN"/>
              </w:rPr>
            </w:pPr>
            <w:r w:rsidRPr="004977AC">
              <w:rPr>
                <w:rFonts w:eastAsia="SimSun"/>
                <w:lang w:eastAsia="zh-CN" w:bidi="hi-IN"/>
              </w:rPr>
              <w:t>15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043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77AC" w:rsidRPr="004977AC" w:rsidRDefault="004977AC" w:rsidP="000362C0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zh-CN" w:bidi="hi-IN"/>
              </w:rPr>
            </w:pPr>
          </w:p>
        </w:tc>
      </w:tr>
    </w:tbl>
    <w:p w:rsidR="001E3052" w:rsidRDefault="002A5475"/>
    <w:sectPr w:rsidR="001E3052" w:rsidSect="00497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AC"/>
    <w:rsid w:val="002A5475"/>
    <w:rsid w:val="004977AC"/>
    <w:rsid w:val="008517F5"/>
    <w:rsid w:val="008C0E98"/>
    <w:rsid w:val="00A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4347-8583-4B9B-AB74-44F98515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77AC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977AC"/>
    <w:pPr>
      <w:ind w:left="17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977AC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Jhones Matuda</dc:creator>
  <cp:keywords/>
  <dc:description/>
  <cp:lastModifiedBy>José Jhones Matuda</cp:lastModifiedBy>
  <cp:revision>3</cp:revision>
  <dcterms:created xsi:type="dcterms:W3CDTF">2020-08-20T09:18:00Z</dcterms:created>
  <dcterms:modified xsi:type="dcterms:W3CDTF">2020-08-28T11:27:00Z</dcterms:modified>
</cp:coreProperties>
</file>