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2557">
      <w:pPr>
        <w:ind w:left="-22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RETIFICAÇÃO Nº 02 </w:t>
      </w:r>
    </w:p>
    <w:p w14:paraId="19D5F19B">
      <w:pPr>
        <w:ind w:left="-220" w:leftChars="0" w:firstLine="0" w:firstLineChars="0"/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EDITAL Nº 21/2026</w:t>
      </w:r>
    </w:p>
    <w:p w14:paraId="318D08CF">
      <w:pPr>
        <w:ind w:left="-22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pt-BR"/>
        </w:rPr>
        <w:t>O Programa de Pós-Graduação nível Aperfeiçoamento em Prótese Fixa e Estética com Capacitação em Fluxo Digital  da Universidade Federal dos Vales do Jequitinhonha e Mucuri, no uso de suas atribuições legais, resolve RETIFICAR o Edital nº 21/2026, nos itens a seguir descritos, mantendo inalterados os demais itens do referido Edital.</w:t>
      </w:r>
    </w:p>
    <w:p w14:paraId="7D3859CC">
      <w:pPr>
        <w:ind w:left="-220" w:leftChars="0" w:firstLine="0" w:firstLineChars="0"/>
        <w:jc w:val="left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</w:p>
    <w:p w14:paraId="057C237B">
      <w:pPr>
        <w:ind w:left="-220" w:leftChars="0" w:firstLine="0" w:firstLineChars="0"/>
        <w:jc w:val="left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Onde lê-se: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5"/>
        <w:gridCol w:w="2973"/>
      </w:tblGrid>
      <w:tr w14:paraId="6E6EC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7AD4959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dos editais</w:t>
            </w:r>
          </w:p>
        </w:tc>
        <w:tc>
          <w:tcPr>
            <w:tcW w:w="2973" w:type="dxa"/>
          </w:tcPr>
          <w:p w14:paraId="2B3D049E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01/12/2025</w:t>
            </w:r>
          </w:p>
        </w:tc>
      </w:tr>
      <w:tr w14:paraId="036F9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BAAD91F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Período de inscrição </w:t>
            </w:r>
          </w:p>
        </w:tc>
        <w:tc>
          <w:tcPr>
            <w:tcW w:w="2973" w:type="dxa"/>
          </w:tcPr>
          <w:p w14:paraId="5632A3DE">
            <w:pPr>
              <w:wordWrap w:val="0"/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05/0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1 a 15/01/2026</w:t>
            </w:r>
          </w:p>
        </w:tc>
      </w:tr>
      <w:tr w14:paraId="00728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A42320F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 resultado da análise das inscrições</w:t>
            </w:r>
          </w:p>
        </w:tc>
        <w:tc>
          <w:tcPr>
            <w:tcW w:w="2973" w:type="dxa"/>
          </w:tcPr>
          <w:p w14:paraId="7C62CCA7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29/01/2026</w:t>
            </w:r>
          </w:p>
        </w:tc>
      </w:tr>
      <w:tr w14:paraId="42F99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4FBD178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Período de apresentação do requerimento de reconsideração do indeferimento da inscrição</w:t>
            </w:r>
          </w:p>
        </w:tc>
        <w:tc>
          <w:tcPr>
            <w:tcW w:w="2973" w:type="dxa"/>
          </w:tcPr>
          <w:p w14:paraId="1DF1D277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30/01 - 31/01/2026</w:t>
            </w:r>
          </w:p>
        </w:tc>
      </w:tr>
      <w:tr w14:paraId="07F7B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7CDDE340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 resultado da análise dos requerimentos de reconsideração do indeferimento da inscrição</w:t>
            </w:r>
          </w:p>
        </w:tc>
        <w:tc>
          <w:tcPr>
            <w:tcW w:w="2973" w:type="dxa"/>
          </w:tcPr>
          <w:p w14:paraId="14AD4A25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02/02/2026</w:t>
            </w:r>
          </w:p>
        </w:tc>
      </w:tr>
      <w:tr w14:paraId="71368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F623625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Publicação da comissão julgadora </w:t>
            </w:r>
          </w:p>
        </w:tc>
        <w:tc>
          <w:tcPr>
            <w:tcW w:w="2973" w:type="dxa"/>
          </w:tcPr>
          <w:p w14:paraId="08484183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02/02/2026</w:t>
            </w:r>
          </w:p>
        </w:tc>
      </w:tr>
      <w:tr w14:paraId="3A868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4BE33BAD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 cronograma para a realização das entrevistas</w:t>
            </w:r>
          </w:p>
        </w:tc>
        <w:tc>
          <w:tcPr>
            <w:tcW w:w="2973" w:type="dxa"/>
          </w:tcPr>
          <w:p w14:paraId="7E0F41FF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02/02/2026</w:t>
            </w:r>
          </w:p>
        </w:tc>
      </w:tr>
      <w:tr w14:paraId="54B66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6999F421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Realização da  Etapa Seletiva – ENTREVISTA</w:t>
            </w:r>
          </w:p>
        </w:tc>
        <w:tc>
          <w:tcPr>
            <w:tcW w:w="2973" w:type="dxa"/>
          </w:tcPr>
          <w:p w14:paraId="610494D1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04/02/2025</w:t>
            </w:r>
          </w:p>
        </w:tc>
      </w:tr>
      <w:tr w14:paraId="72F27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3DFE43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Publicação do Resultado da  Etapa Seletiva </w:t>
            </w:r>
          </w:p>
        </w:tc>
        <w:tc>
          <w:tcPr>
            <w:tcW w:w="2973" w:type="dxa"/>
          </w:tcPr>
          <w:p w14:paraId="4D53DAE4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05/02/2025</w:t>
            </w:r>
          </w:p>
        </w:tc>
      </w:tr>
      <w:tr w14:paraId="3636F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4902118A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Período de apresentação do requerimento de reconsideração contra resultado das etapas seletiva</w:t>
            </w:r>
          </w:p>
        </w:tc>
        <w:tc>
          <w:tcPr>
            <w:tcW w:w="2973" w:type="dxa"/>
          </w:tcPr>
          <w:p w14:paraId="031A5EFD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06/02 a 07/02/2026</w:t>
            </w:r>
          </w:p>
        </w:tc>
      </w:tr>
      <w:tr w14:paraId="1B63A3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E5874A4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 resultado da análise dos  requerimentos de reconsideração contra resultado das etapas seletivas</w:t>
            </w:r>
          </w:p>
        </w:tc>
        <w:tc>
          <w:tcPr>
            <w:tcW w:w="2973" w:type="dxa"/>
          </w:tcPr>
          <w:p w14:paraId="29A045C1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09/02/2026</w:t>
            </w:r>
          </w:p>
        </w:tc>
      </w:tr>
      <w:tr w14:paraId="2B09A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0C7312BB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Publicação do resultado final</w:t>
            </w:r>
          </w:p>
        </w:tc>
        <w:tc>
          <w:tcPr>
            <w:tcW w:w="2973" w:type="dxa"/>
          </w:tcPr>
          <w:p w14:paraId="4756EF31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09/02/2026</w:t>
            </w:r>
          </w:p>
        </w:tc>
      </w:tr>
      <w:tr w14:paraId="4DEF7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393086FA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Matrícula</w:t>
            </w:r>
          </w:p>
        </w:tc>
        <w:tc>
          <w:tcPr>
            <w:tcW w:w="2973" w:type="dxa"/>
          </w:tcPr>
          <w:p w14:paraId="1379E417">
            <w:pPr>
              <w:pStyle w:val="12"/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>23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a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>25/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02/2026</w:t>
            </w:r>
          </w:p>
        </w:tc>
      </w:tr>
      <w:tr w14:paraId="3D146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08F59D9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Divulgação do resultado Segunda chamada</w:t>
            </w:r>
          </w:p>
        </w:tc>
        <w:tc>
          <w:tcPr>
            <w:tcW w:w="2973" w:type="dxa"/>
          </w:tcPr>
          <w:p w14:paraId="28224E4C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>27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/02/2026</w:t>
            </w:r>
          </w:p>
        </w:tc>
      </w:tr>
      <w:tr w14:paraId="7B157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36DFF83B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Matrícula Segunda chamada</w:t>
            </w:r>
          </w:p>
        </w:tc>
        <w:tc>
          <w:tcPr>
            <w:tcW w:w="2973" w:type="dxa"/>
          </w:tcPr>
          <w:p w14:paraId="673433D1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pt-BR"/>
              </w:rPr>
              <w:t>02/03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/2026</w:t>
            </w:r>
          </w:p>
        </w:tc>
      </w:tr>
      <w:tr w14:paraId="1BBDA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61B4DC7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Início das atividades</w:t>
            </w:r>
          </w:p>
        </w:tc>
        <w:tc>
          <w:tcPr>
            <w:tcW w:w="2973" w:type="dxa"/>
          </w:tcPr>
          <w:p w14:paraId="5D9F24FD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06/03/2026</w:t>
            </w:r>
          </w:p>
        </w:tc>
      </w:tr>
    </w:tbl>
    <w:p w14:paraId="35725420">
      <w:pPr>
        <w:ind w:left="4678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341A52F1">
      <w:pPr>
        <w:ind w:left="-220" w:leftChars="0" w:firstLine="0" w:firstLineChars="0"/>
        <w:jc w:val="left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Leia-se: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5"/>
        <w:gridCol w:w="2973"/>
      </w:tblGrid>
      <w:tr w14:paraId="19BE7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732267E3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dos editais</w:t>
            </w:r>
          </w:p>
        </w:tc>
        <w:tc>
          <w:tcPr>
            <w:tcW w:w="2973" w:type="dxa"/>
          </w:tcPr>
          <w:p w14:paraId="09F8681A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01/12/2025</w:t>
            </w:r>
          </w:p>
        </w:tc>
      </w:tr>
      <w:tr w14:paraId="7518E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3A2871E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Período de inscrição </w:t>
            </w:r>
          </w:p>
        </w:tc>
        <w:tc>
          <w:tcPr>
            <w:tcW w:w="2973" w:type="dxa"/>
          </w:tcPr>
          <w:p w14:paraId="3CA7313E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05/01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a 27/01/2026</w:t>
            </w:r>
          </w:p>
        </w:tc>
      </w:tr>
      <w:tr w14:paraId="67444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8803380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 resultado da análise das inscrições</w:t>
            </w:r>
          </w:p>
        </w:tc>
        <w:tc>
          <w:tcPr>
            <w:tcW w:w="2973" w:type="dxa"/>
          </w:tcPr>
          <w:p w14:paraId="4944963B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29/01/2026</w:t>
            </w:r>
          </w:p>
        </w:tc>
      </w:tr>
      <w:tr w14:paraId="2726B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40B36120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Período de apresentação do requerimento de reconsideração do indeferimento da inscrição</w:t>
            </w:r>
          </w:p>
        </w:tc>
        <w:tc>
          <w:tcPr>
            <w:tcW w:w="2973" w:type="dxa"/>
          </w:tcPr>
          <w:p w14:paraId="3CA1D2F4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30/01 - 31/01/2026</w:t>
            </w:r>
          </w:p>
        </w:tc>
      </w:tr>
      <w:tr w14:paraId="18EDE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3FA97F1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 resultado da análise dos requerimentos de reconsideração do indeferimento da inscrição</w:t>
            </w:r>
          </w:p>
        </w:tc>
        <w:tc>
          <w:tcPr>
            <w:tcW w:w="2973" w:type="dxa"/>
          </w:tcPr>
          <w:p w14:paraId="0FA3C5F4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02/02/2026</w:t>
            </w:r>
          </w:p>
        </w:tc>
      </w:tr>
      <w:tr w14:paraId="60EDA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7ABBE789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Publicação da comissão julgadora </w:t>
            </w:r>
          </w:p>
        </w:tc>
        <w:tc>
          <w:tcPr>
            <w:tcW w:w="2973" w:type="dxa"/>
          </w:tcPr>
          <w:p w14:paraId="15AE75E6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02/02/2026</w:t>
            </w:r>
          </w:p>
        </w:tc>
      </w:tr>
      <w:tr w14:paraId="40BBCA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655" w:type="dxa"/>
          </w:tcPr>
          <w:p w14:paraId="183588D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 cronograma para a realização das entrevistas</w:t>
            </w:r>
          </w:p>
        </w:tc>
        <w:tc>
          <w:tcPr>
            <w:tcW w:w="2973" w:type="dxa"/>
          </w:tcPr>
          <w:p w14:paraId="58D00E27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02/02/2026</w:t>
            </w:r>
          </w:p>
        </w:tc>
      </w:tr>
      <w:tr w14:paraId="39C74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7F5F219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Realização da  Etapa Seletiva – ENTREVISTA</w:t>
            </w:r>
          </w:p>
        </w:tc>
        <w:tc>
          <w:tcPr>
            <w:tcW w:w="2973" w:type="dxa"/>
          </w:tcPr>
          <w:p w14:paraId="7F995E65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04/02/2025</w:t>
            </w:r>
          </w:p>
        </w:tc>
      </w:tr>
      <w:tr w14:paraId="50940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2DA046CD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Publicação do Resultado da  Etapa Seletiva </w:t>
            </w:r>
          </w:p>
        </w:tc>
        <w:tc>
          <w:tcPr>
            <w:tcW w:w="2973" w:type="dxa"/>
          </w:tcPr>
          <w:p w14:paraId="78C8F60B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05/02/2025</w:t>
            </w:r>
          </w:p>
        </w:tc>
      </w:tr>
      <w:tr w14:paraId="63F40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3869714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Período de apresentação do requerimento de reconsideração contra resultado das etapas seletiva</w:t>
            </w:r>
          </w:p>
        </w:tc>
        <w:tc>
          <w:tcPr>
            <w:tcW w:w="2973" w:type="dxa"/>
          </w:tcPr>
          <w:p w14:paraId="6D5EABDC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06/02 a 07/02/2026</w:t>
            </w:r>
          </w:p>
        </w:tc>
      </w:tr>
      <w:tr w14:paraId="44DFAB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250B651A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 resultado da análise dos  requerimentos de reconsideração contra resultado das etapas seletivas</w:t>
            </w:r>
          </w:p>
        </w:tc>
        <w:tc>
          <w:tcPr>
            <w:tcW w:w="2973" w:type="dxa"/>
          </w:tcPr>
          <w:p w14:paraId="413261D3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09/02/2026</w:t>
            </w:r>
          </w:p>
        </w:tc>
      </w:tr>
      <w:tr w14:paraId="2C0CFB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53B5C64B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Publicação do resultado final</w:t>
            </w:r>
          </w:p>
        </w:tc>
        <w:tc>
          <w:tcPr>
            <w:tcW w:w="2973" w:type="dxa"/>
          </w:tcPr>
          <w:p w14:paraId="7F84FDE3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09/02/2026</w:t>
            </w:r>
          </w:p>
        </w:tc>
      </w:tr>
      <w:tr w14:paraId="5EF56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090913C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Matrícula</w:t>
            </w:r>
          </w:p>
        </w:tc>
        <w:tc>
          <w:tcPr>
            <w:tcW w:w="2973" w:type="dxa"/>
          </w:tcPr>
          <w:p w14:paraId="3C49314E">
            <w:pPr>
              <w:pStyle w:val="12"/>
              <w:numPr>
                <w:ilvl w:val="0"/>
                <w:numId w:val="0"/>
              </w:numPr>
              <w:spacing w:after="0" w:line="240" w:lineRule="auto"/>
              <w:ind w:left="720" w:leftChars="0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11 a 13/02/2026</w:t>
            </w:r>
          </w:p>
        </w:tc>
      </w:tr>
      <w:tr w14:paraId="58570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06715BC3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Divulgação do resultado Segunda chamada</w:t>
            </w:r>
          </w:p>
        </w:tc>
        <w:tc>
          <w:tcPr>
            <w:tcW w:w="2973" w:type="dxa"/>
          </w:tcPr>
          <w:p w14:paraId="45DA074E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*19/02/2026</w:t>
            </w:r>
          </w:p>
        </w:tc>
      </w:tr>
      <w:tr w14:paraId="2A8EA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1EF6DAFB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Matrícula Segunda chamada</w:t>
            </w:r>
          </w:p>
        </w:tc>
        <w:tc>
          <w:tcPr>
            <w:tcW w:w="2973" w:type="dxa"/>
          </w:tcPr>
          <w:p w14:paraId="7F3B8C9F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*24/02/2026</w:t>
            </w:r>
          </w:p>
        </w:tc>
      </w:tr>
      <w:tr w14:paraId="52F24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5" w:type="dxa"/>
          </w:tcPr>
          <w:p w14:paraId="3EB0EC19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Início das atividades</w:t>
            </w:r>
          </w:p>
        </w:tc>
        <w:tc>
          <w:tcPr>
            <w:tcW w:w="2973" w:type="dxa"/>
          </w:tcPr>
          <w:p w14:paraId="245E5BBE">
            <w:pPr>
              <w:spacing w:after="0" w:line="276" w:lineRule="auto"/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06/03/2026</w:t>
            </w:r>
          </w:p>
        </w:tc>
      </w:tr>
    </w:tbl>
    <w:p w14:paraId="33B31A3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7631E5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12.8. Demais informações sobre o Curso poderão ser obtidas por meio do 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"file:///C:\\Users\\User\\Downloads\\atualizaprotese.odonto@ufvjm.edu.br"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atualizaprotese.odonto@ufvjm.edu.br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bem como informações adicionais. </w:t>
      </w:r>
    </w:p>
    <w:p w14:paraId="36F595A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67B925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EE2B82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Prof.ª Andreza Dayrell Gomes da Costa</w:t>
      </w:r>
    </w:p>
    <w:p w14:paraId="436B05C2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Coordenadora do Curso de Pós-Graduação Nível Aperfeiçoamento em Prótese fixa e Estética com Capacitação em Fluxo Digital UFVJM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OUPVF+TimesNewRomanPSMT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00D5E">
    <w:pPr>
      <w:pStyle w:val="8"/>
      <w:jc w:val="center"/>
    </w:pPr>
    <w:r>
      <w:t>Campus JK: Rodovia MGT 367 KM 583, nº 5000 – Alto da Jacuba – Diamantina/MG</w:t>
    </w:r>
  </w:p>
  <w:p w14:paraId="26DDC40A">
    <w:pPr>
      <w:pStyle w:val="8"/>
      <w:jc w:val="center"/>
    </w:pPr>
    <w:r>
      <w:t>E-mail: especialização.presencial@ufvjm.edu.br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9F56">
    <w:pPr>
      <w:widowControl w:val="0"/>
      <w:autoSpaceDE w:val="0"/>
      <w:autoSpaceDN w:val="0"/>
      <w:spacing w:after="0" w:line="220" w:lineRule="exact"/>
      <w:ind w:left="851" w:right="843" w:hanging="142"/>
      <w:jc w:val="center"/>
      <w:rPr>
        <w:rFonts w:ascii="Times New Roman"/>
        <w:color w:val="000000"/>
        <w:sz w:val="20"/>
      </w:rPr>
    </w:pPr>
    <w:r>
      <w:rPr>
        <w:rFonts w:ascii="WOUPVF+TimesNewRomanPSMT" w:hAnsi="WOUPVF+TimesNewRomanPSMT" w:cs="WOUPVF+TimesNewRomanPSMT"/>
        <w:color w:val="000009"/>
        <w:sz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5024120</wp:posOffset>
          </wp:positionH>
          <wp:positionV relativeFrom="paragraph">
            <wp:posOffset>-67945</wp:posOffset>
          </wp:positionV>
          <wp:extent cx="1153795" cy="518160"/>
          <wp:effectExtent l="19050" t="0" r="8255" b="0"/>
          <wp:wrapSquare wrapText="bothSides"/>
          <wp:docPr id="4" name="Imagem 1" descr="C:\Users\Usuário\Desktop\lEGISLAÇÃO\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C:\Users\Usuário\Desktop\lEGISLAÇÃO\image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WOUPVF+TimesNewRomanPSMT" w:hAnsi="WOUPVF+TimesNewRomanPSMT" w:cs="WOUPVF+TimesNewRomanPSMT"/>
        <w:color w:val="000009"/>
        <w:sz w:val="20"/>
      </w:rPr>
      <w:t>Ministério</w:t>
    </w:r>
    <w:r>
      <w:rPr>
        <w:rFonts w:ascii="Times New Roman"/>
        <w:color w:val="000009"/>
        <w:spacing w:val="-4"/>
        <w:sz w:val="20"/>
      </w:rPr>
      <w:t xml:space="preserve"> </w:t>
    </w:r>
    <w:r>
      <w:rPr>
        <w:rFonts w:ascii="WOUPVF+TimesNewRomanPSMT"/>
        <w:color w:val="000009"/>
        <w:spacing w:val="1"/>
        <w:sz w:val="20"/>
      </w:rPr>
      <w:t>da</w:t>
    </w:r>
    <w:r>
      <w:rPr>
        <w:rFonts w:ascii="Times New Roman"/>
        <w:color w:val="000009"/>
        <w:spacing w:val="-5"/>
        <w:sz w:val="20"/>
      </w:rPr>
      <w:t xml:space="preserve"> </w:t>
    </w:r>
    <w:r>
      <w:rPr>
        <w:rFonts w:ascii="WOUPVF+TimesNewRomanPSMT" w:hAnsi="WOUPVF+TimesNewRomanPSMT" w:cs="WOUPVF+TimesNewRomanPSMT"/>
        <w:color w:val="000009"/>
        <w:sz w:val="20"/>
      </w:rPr>
      <w:t>Educação</w:t>
    </w:r>
  </w:p>
  <w:p w14:paraId="73FB7896">
    <w:pPr>
      <w:widowControl w:val="0"/>
      <w:tabs>
        <w:tab w:val="left" w:pos="11199"/>
      </w:tabs>
      <w:autoSpaceDE w:val="0"/>
      <w:autoSpaceDN w:val="0"/>
      <w:spacing w:before="10" w:after="0" w:line="220" w:lineRule="exact"/>
      <w:ind w:left="709" w:right="701"/>
      <w:jc w:val="center"/>
      <w:rPr>
        <w:rFonts w:ascii="WOUPVF+TimesNewRomanPSMT"/>
        <w:color w:val="000009"/>
        <w:sz w:val="20"/>
      </w:rPr>
    </w:pPr>
    <w:r>
      <w:rPr>
        <w:rFonts w:ascii="WOUPVF+TimesNewRomanPSMT"/>
        <w:color w:val="000009"/>
        <w:sz w:val="20"/>
      </w:rPr>
      <w:t>Universidade</w:t>
    </w:r>
    <w:r>
      <w:rPr>
        <w:rFonts w:ascii="Times New Roman"/>
        <w:color w:val="000009"/>
        <w:spacing w:val="-7"/>
        <w:sz w:val="20"/>
      </w:rPr>
      <w:t xml:space="preserve"> </w:t>
    </w:r>
    <w:r>
      <w:rPr>
        <w:rFonts w:ascii="WOUPVF+TimesNewRomanPSMT"/>
        <w:color w:val="000009"/>
        <w:sz w:val="20"/>
      </w:rPr>
      <w:t>Federal</w:t>
    </w:r>
    <w:r>
      <w:rPr>
        <w:rFonts w:ascii="Times New Roman"/>
        <w:color w:val="000009"/>
        <w:spacing w:val="-2"/>
        <w:sz w:val="20"/>
      </w:rPr>
      <w:t xml:space="preserve"> </w:t>
    </w:r>
    <w:r>
      <w:rPr>
        <w:rFonts w:ascii="WOUPVF+TimesNewRomanPSMT"/>
        <w:color w:val="000009"/>
        <w:sz w:val="20"/>
      </w:rPr>
      <w:t>dos</w:t>
    </w:r>
    <w:r>
      <w:rPr>
        <w:rFonts w:ascii="Times New Roman"/>
        <w:color w:val="000009"/>
        <w:spacing w:val="-3"/>
        <w:sz w:val="20"/>
      </w:rPr>
      <w:t xml:space="preserve"> </w:t>
    </w:r>
    <w:r>
      <w:rPr>
        <w:rFonts w:ascii="WOUPVF+TimesNewRomanPSMT"/>
        <w:color w:val="000009"/>
        <w:sz w:val="20"/>
      </w:rPr>
      <w:t>Vales</w:t>
    </w:r>
    <w:r>
      <w:rPr>
        <w:rFonts w:ascii="Times New Roman"/>
        <w:color w:val="000009"/>
        <w:spacing w:val="-3"/>
        <w:sz w:val="20"/>
      </w:rPr>
      <w:t xml:space="preserve"> </w:t>
    </w:r>
    <w:r>
      <w:rPr>
        <w:rFonts w:ascii="WOUPVF+TimesNewRomanPSMT"/>
        <w:color w:val="000009"/>
        <w:spacing w:val="1"/>
        <w:sz w:val="20"/>
      </w:rPr>
      <w:t>do</w:t>
    </w:r>
    <w:r>
      <w:rPr>
        <w:rFonts w:ascii="Times New Roman"/>
        <w:color w:val="000009"/>
        <w:spacing w:val="-7"/>
        <w:sz w:val="20"/>
      </w:rPr>
      <w:t xml:space="preserve"> </w:t>
    </w:r>
    <w:r>
      <w:rPr>
        <w:rFonts w:ascii="WOUPVF+TimesNewRomanPSMT"/>
        <w:color w:val="000009"/>
        <w:sz w:val="20"/>
      </w:rPr>
      <w:t>Jequitinhonha</w:t>
    </w:r>
    <w:r>
      <w:rPr>
        <w:rFonts w:ascii="Times New Roman"/>
        <w:color w:val="000009"/>
        <w:spacing w:val="-2"/>
        <w:sz w:val="20"/>
      </w:rPr>
      <w:t xml:space="preserve"> </w:t>
    </w:r>
    <w:r>
      <w:rPr>
        <w:rFonts w:ascii="WOUPVF+TimesNewRomanPSMT"/>
        <w:color w:val="000009"/>
        <w:sz w:val="20"/>
      </w:rPr>
      <w:t>e</w:t>
    </w:r>
    <w:r>
      <w:rPr>
        <w:rFonts w:ascii="Times New Roman"/>
        <w:color w:val="000009"/>
        <w:spacing w:val="-2"/>
        <w:sz w:val="20"/>
      </w:rPr>
      <w:t xml:space="preserve"> </w:t>
    </w:r>
    <w:r>
      <w:rPr>
        <w:rFonts w:ascii="WOUPVF+TimesNewRomanPSMT"/>
        <w:color w:val="000009"/>
        <w:sz w:val="20"/>
      </w:rPr>
      <w:t>Mucuri</w:t>
    </w:r>
  </w:p>
  <w:p w14:paraId="114E043D">
    <w:pPr>
      <w:widowControl w:val="0"/>
      <w:tabs>
        <w:tab w:val="left" w:pos="11199"/>
      </w:tabs>
      <w:autoSpaceDE w:val="0"/>
      <w:autoSpaceDN w:val="0"/>
      <w:spacing w:after="0" w:line="220" w:lineRule="exact"/>
      <w:ind w:left="709"/>
      <w:jc w:val="center"/>
      <w:rPr>
        <w:rFonts w:ascii="Times New Roman"/>
        <w:color w:val="000000"/>
        <w:sz w:val="20"/>
      </w:rPr>
    </w:pPr>
    <w:r>
      <w:rPr>
        <w:rFonts w:ascii="WOUPVF+TimesNewRomanPSMT" w:hAnsi="WOUPVF+TimesNewRomanPSMT" w:cs="WOUPVF+TimesNewRomanPSMT"/>
        <w:color w:val="000009"/>
        <w:sz w:val="20"/>
      </w:rPr>
      <w:t>PRÓ-REITORIA</w:t>
    </w:r>
    <w:r>
      <w:rPr>
        <w:rFonts w:ascii="Times New Roman"/>
        <w:color w:val="000009"/>
        <w:spacing w:val="-9"/>
        <w:sz w:val="20"/>
      </w:rPr>
      <w:t xml:space="preserve"> </w:t>
    </w:r>
    <w:r>
      <w:rPr>
        <w:rFonts w:ascii="WOUPVF+TimesNewRomanPSMT"/>
        <w:color w:val="000009"/>
        <w:sz w:val="20"/>
      </w:rPr>
      <w:t>DE</w:t>
    </w:r>
    <w:r>
      <w:rPr>
        <w:rFonts w:ascii="Times New Roman"/>
        <w:color w:val="000009"/>
        <w:spacing w:val="1"/>
        <w:sz w:val="20"/>
      </w:rPr>
      <w:t xml:space="preserve"> </w:t>
    </w:r>
    <w:r>
      <w:rPr>
        <w:rFonts w:ascii="WOUPVF+TimesNewRomanPSMT"/>
        <w:color w:val="000009"/>
        <w:sz w:val="20"/>
      </w:rPr>
      <w:t>PESQUISA</w:t>
    </w:r>
    <w:r>
      <w:rPr>
        <w:rFonts w:ascii="Times New Roman"/>
        <w:color w:val="000009"/>
        <w:spacing w:val="-10"/>
        <w:sz w:val="20"/>
      </w:rPr>
      <w:t xml:space="preserve"> </w:t>
    </w:r>
    <w:r>
      <w:rPr>
        <w:rFonts w:ascii="WOUPVF+TimesNewRomanPSMT"/>
        <w:color w:val="000009"/>
        <w:sz w:val="20"/>
      </w:rPr>
      <w:t>E</w:t>
    </w:r>
    <w:r>
      <w:rPr>
        <w:rFonts w:ascii="Times New Roman"/>
        <w:color w:val="000009"/>
        <w:spacing w:val="1"/>
        <w:sz w:val="20"/>
      </w:rPr>
      <w:t xml:space="preserve"> </w:t>
    </w:r>
    <w:r>
      <w:rPr>
        <w:rFonts w:ascii="WOUPVF+TimesNewRomanPSMT" w:hAnsi="WOUPVF+TimesNewRomanPSMT" w:cs="WOUPVF+TimesNewRomanPSMT"/>
        <w:color w:val="000009"/>
        <w:sz w:val="20"/>
      </w:rPr>
      <w:t>PÓS-GRADUAÇÃO</w:t>
    </w:r>
  </w:p>
  <w:p w14:paraId="79054171">
    <w:pPr>
      <w:widowControl w:val="0"/>
      <w:autoSpaceDE w:val="0"/>
      <w:autoSpaceDN w:val="0"/>
      <w:spacing w:before="10" w:after="0" w:line="220" w:lineRule="exact"/>
      <w:ind w:left="851" w:right="701" w:hanging="142"/>
      <w:jc w:val="center"/>
      <w:rPr>
        <w:rFonts w:ascii="Times New Roman"/>
        <w:color w:val="000000"/>
        <w:sz w:val="20"/>
      </w:rPr>
    </w:pPr>
  </w:p>
  <w:p w14:paraId="59AC8F79">
    <w:pPr>
      <w:pStyle w:val="7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861695</wp:posOffset>
          </wp:positionH>
          <wp:positionV relativeFrom="page">
            <wp:posOffset>219075</wp:posOffset>
          </wp:positionV>
          <wp:extent cx="865505" cy="682625"/>
          <wp:effectExtent l="19050" t="0" r="0" b="0"/>
          <wp:wrapNone/>
          <wp:docPr id="5" name="_x00000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662" cy="682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C0905E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9C"/>
    <w:rsid w:val="000A6F29"/>
    <w:rsid w:val="000B64C1"/>
    <w:rsid w:val="000C2584"/>
    <w:rsid w:val="000E7112"/>
    <w:rsid w:val="002932AB"/>
    <w:rsid w:val="002C7798"/>
    <w:rsid w:val="0030791E"/>
    <w:rsid w:val="003236DE"/>
    <w:rsid w:val="00384004"/>
    <w:rsid w:val="003A55A4"/>
    <w:rsid w:val="003D296B"/>
    <w:rsid w:val="003D300F"/>
    <w:rsid w:val="0041693A"/>
    <w:rsid w:val="00424477"/>
    <w:rsid w:val="004577C4"/>
    <w:rsid w:val="00492C8C"/>
    <w:rsid w:val="00493162"/>
    <w:rsid w:val="0054460E"/>
    <w:rsid w:val="00573657"/>
    <w:rsid w:val="00584736"/>
    <w:rsid w:val="00590F0F"/>
    <w:rsid w:val="005B15C2"/>
    <w:rsid w:val="005D7EFF"/>
    <w:rsid w:val="006977EB"/>
    <w:rsid w:val="006A313F"/>
    <w:rsid w:val="00707F77"/>
    <w:rsid w:val="007128BF"/>
    <w:rsid w:val="00740124"/>
    <w:rsid w:val="007874AC"/>
    <w:rsid w:val="008661BD"/>
    <w:rsid w:val="008E6DAD"/>
    <w:rsid w:val="009578A4"/>
    <w:rsid w:val="00991BB3"/>
    <w:rsid w:val="009A509C"/>
    <w:rsid w:val="009B35E8"/>
    <w:rsid w:val="00A049DB"/>
    <w:rsid w:val="00A82677"/>
    <w:rsid w:val="00A865FE"/>
    <w:rsid w:val="00A92115"/>
    <w:rsid w:val="00AC6D83"/>
    <w:rsid w:val="00AD3CAD"/>
    <w:rsid w:val="00AE6896"/>
    <w:rsid w:val="00B14DF8"/>
    <w:rsid w:val="00BA4C2F"/>
    <w:rsid w:val="00C36788"/>
    <w:rsid w:val="00C649E5"/>
    <w:rsid w:val="00C70FA3"/>
    <w:rsid w:val="00CC6568"/>
    <w:rsid w:val="00D050C8"/>
    <w:rsid w:val="00D65EEA"/>
    <w:rsid w:val="00D92E20"/>
    <w:rsid w:val="00DA5CFD"/>
    <w:rsid w:val="00DA7C51"/>
    <w:rsid w:val="00DB21FB"/>
    <w:rsid w:val="00DB594A"/>
    <w:rsid w:val="00DB68DB"/>
    <w:rsid w:val="00DF1307"/>
    <w:rsid w:val="00E224D0"/>
    <w:rsid w:val="00F03337"/>
    <w:rsid w:val="00F41E54"/>
    <w:rsid w:val="00F73D82"/>
    <w:rsid w:val="08D215AE"/>
    <w:rsid w:val="735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Cabeçalho Char"/>
    <w:basedOn w:val="2"/>
    <w:link w:val="7"/>
    <w:uiPriority w:val="0"/>
  </w:style>
  <w:style w:type="character" w:customStyle="1" w:styleId="11">
    <w:name w:val="Rodapé Char"/>
    <w:basedOn w:val="2"/>
    <w:link w:val="8"/>
    <w:semiHidden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EF6E1-FE3D-4256-AA6B-8D57B4A04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1464</Characters>
  <Lines>12</Lines>
  <Paragraphs>3</Paragraphs>
  <TotalTime>7</TotalTime>
  <ScaleCrop>false</ScaleCrop>
  <LinksUpToDate>false</LinksUpToDate>
  <CharactersWithSpaces>1732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2025-12-19T19:50:00Z</dcterms:created>
  <dc:creator>Usuário</dc:creator>
  <cp:lastModifiedBy>Usuário</cp:lastModifiedBy>
  <dcterms:modified xsi:type="dcterms:W3CDTF">2025-12-26T13:50:21Z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5E235C03BDCD43679913CF77B6DCB136_12</vt:lpwstr>
  </property>
</Properties>
</file>